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F2BC" w14:textId="539A0D90" w:rsidR="00E0461D" w:rsidRDefault="00E0461D" w:rsidP="00E0461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0461D">
        <w:rPr>
          <w:rFonts w:ascii="宋体" w:eastAsia="宋体" w:hAnsi="宋体" w:cs="宋体"/>
          <w:b/>
          <w:bCs/>
          <w:kern w:val="0"/>
          <w:sz w:val="36"/>
          <w:szCs w:val="36"/>
        </w:rPr>
        <w:t>关于申报院系学生学习与发展指导支持计划的通知</w:t>
      </w:r>
    </w:p>
    <w:p w14:paraId="58071F95" w14:textId="32B50031" w:rsidR="008E09C3" w:rsidRPr="008E09C3" w:rsidRDefault="008E09C3" w:rsidP="008E09C3">
      <w:pPr>
        <w:widowControl/>
        <w:spacing w:before="100" w:beforeAutospacing="1" w:after="100" w:afterAutospacing="1"/>
        <w:jc w:val="righ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proofErr w:type="gramStart"/>
      <w:r w:rsidRPr="008E09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清学发</w:t>
      </w:r>
      <w:proofErr w:type="gramEnd"/>
      <w:r w:rsidRPr="008E09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[2023]</w:t>
      </w:r>
      <w:r w:rsidR="00D975CA">
        <w:rPr>
          <w:rFonts w:ascii="宋体" w:eastAsia="宋体" w:hAnsi="宋体" w:cs="宋体"/>
          <w:b/>
          <w:bCs/>
          <w:kern w:val="0"/>
          <w:sz w:val="28"/>
          <w:szCs w:val="28"/>
        </w:rPr>
        <w:t>03</w:t>
      </w:r>
      <w:r w:rsidRPr="008E09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号</w:t>
      </w:r>
    </w:p>
    <w:p w14:paraId="712ED7F7" w14:textId="6429258C" w:rsidR="009B19D6" w:rsidRDefault="00926B73" w:rsidP="00926B73">
      <w:pPr>
        <w:widowControl/>
        <w:wordWrap w:val="0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 </w:t>
      </w:r>
    </w:p>
    <w:p w14:paraId="52E823D8" w14:textId="09EC2D15" w:rsidR="00E0461D" w:rsidRPr="00E0461D" w:rsidRDefault="00E0461D" w:rsidP="00784026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为进一步加强我校学生学习与发展指导工作，</w:t>
      </w:r>
      <w:r w:rsidR="00D50A58" w:rsidRPr="00D50A58">
        <w:rPr>
          <w:rFonts w:ascii="宋体" w:eastAsia="宋体" w:hAnsi="宋体" w:cs="宋体" w:hint="eastAsia"/>
          <w:kern w:val="0"/>
          <w:sz w:val="24"/>
          <w:szCs w:val="24"/>
        </w:rPr>
        <w:t>加强</w:t>
      </w:r>
      <w:r w:rsidR="00D50A58" w:rsidRPr="001572C5">
        <w:rPr>
          <w:rFonts w:ascii="宋体" w:eastAsia="宋体" w:hAnsi="宋体" w:cs="宋体" w:hint="eastAsia"/>
          <w:kern w:val="0"/>
          <w:sz w:val="24"/>
          <w:szCs w:val="24"/>
        </w:rPr>
        <w:t>校系</w:t>
      </w:r>
      <w:r w:rsidR="001572C5" w:rsidRPr="001572C5">
        <w:rPr>
          <w:rFonts w:ascii="宋体" w:eastAsia="宋体" w:hAnsi="宋体" w:cs="宋体" w:hint="eastAsia"/>
          <w:kern w:val="0"/>
          <w:sz w:val="24"/>
          <w:szCs w:val="24"/>
        </w:rPr>
        <w:t>互动</w:t>
      </w:r>
      <w:r w:rsidR="00B9475A" w:rsidRPr="001572C5">
        <w:rPr>
          <w:rFonts w:ascii="宋体" w:eastAsia="宋体" w:hAnsi="宋体" w:cs="宋体" w:hint="eastAsia"/>
          <w:kern w:val="0"/>
          <w:sz w:val="24"/>
          <w:szCs w:val="24"/>
        </w:rPr>
        <w:t>、院系</w:t>
      </w:r>
      <w:r w:rsidR="00D50A58" w:rsidRPr="00D50A58">
        <w:rPr>
          <w:rFonts w:ascii="宋体" w:eastAsia="宋体" w:hAnsi="宋体" w:cs="宋体" w:hint="eastAsia"/>
          <w:kern w:val="0"/>
          <w:sz w:val="24"/>
          <w:szCs w:val="24"/>
        </w:rPr>
        <w:t>联动，</w:t>
      </w:r>
      <w:r w:rsidR="00634960">
        <w:rPr>
          <w:rFonts w:ascii="宋体" w:eastAsia="宋体" w:hAnsi="宋体" w:cs="宋体" w:hint="eastAsia"/>
          <w:kern w:val="0"/>
          <w:sz w:val="24"/>
          <w:szCs w:val="24"/>
        </w:rPr>
        <w:t>推动</w:t>
      </w:r>
      <w:r w:rsidR="00634960" w:rsidRPr="00634960">
        <w:rPr>
          <w:rFonts w:ascii="宋体" w:eastAsia="宋体" w:hAnsi="宋体" w:cs="宋体" w:hint="eastAsia"/>
          <w:kern w:val="0"/>
          <w:sz w:val="24"/>
          <w:szCs w:val="24"/>
        </w:rPr>
        <w:t>学生学习与发展指导工作高质量发展</w:t>
      </w:r>
      <w:r w:rsidR="00D50A5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清华大学学生学习与发展指导中心（以下简称</w:t>
      </w:r>
      <w:r w:rsidR="00E34D0F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学习与发展中心</w:t>
      </w:r>
      <w:r w:rsidR="00E34D0F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）特设立“院系学生学习与发展指导支持计划”（以下简称“支持计划”），支持院系开展学习与发展指导类项目。</w:t>
      </w:r>
    </w:p>
    <w:p w14:paraId="2EB3EAAA" w14:textId="77777777" w:rsidR="00E0461D" w:rsidRPr="00E0461D" w:rsidRDefault="00E0461D" w:rsidP="00E046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一、申请要求</w:t>
      </w:r>
    </w:p>
    <w:p w14:paraId="473E4364" w14:textId="1F851817" w:rsidR="00E0461D" w:rsidRPr="00E0461D" w:rsidRDefault="00E0461D" w:rsidP="0095538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请各院系按照《</w:t>
      </w:r>
      <w:r w:rsidR="000D0E36" w:rsidRPr="00E0461D">
        <w:rPr>
          <w:rFonts w:ascii="宋体" w:eastAsia="宋体" w:hAnsi="宋体" w:cs="宋体" w:hint="eastAsia"/>
          <w:kern w:val="0"/>
          <w:sz w:val="24"/>
          <w:szCs w:val="24"/>
        </w:rPr>
        <w:t>202</w:t>
      </w:r>
      <w:r w:rsidR="0018047B">
        <w:rPr>
          <w:rFonts w:ascii="宋体" w:eastAsia="宋体" w:hAnsi="宋体" w:cs="宋体"/>
          <w:kern w:val="0"/>
          <w:sz w:val="24"/>
          <w:szCs w:val="24"/>
        </w:rPr>
        <w:t>3</w:t>
      </w: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年院系学生学习与发展指导支持计划申报指南》（附件1）的相关要求进行申报。</w:t>
      </w:r>
    </w:p>
    <w:p w14:paraId="3AAC1FAE" w14:textId="77777777" w:rsidR="00E0461D" w:rsidRPr="00E0461D" w:rsidRDefault="00E0461D" w:rsidP="00E046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二、申报办法</w:t>
      </w:r>
    </w:p>
    <w:p w14:paraId="78483392" w14:textId="55A0E77A" w:rsidR="00E0461D" w:rsidRPr="00E0461D" w:rsidRDefault="00E0461D" w:rsidP="0095538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各申请单位或个人填写</w:t>
      </w:r>
      <w:r w:rsidR="005D532B" w:rsidRPr="00E0461D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5D532B">
        <w:rPr>
          <w:rFonts w:ascii="宋体" w:eastAsia="宋体" w:hAnsi="宋体" w:cs="宋体"/>
          <w:kern w:val="0"/>
          <w:sz w:val="24"/>
          <w:szCs w:val="24"/>
        </w:rPr>
        <w:t>202</w:t>
      </w:r>
      <w:r w:rsidR="0018047B">
        <w:rPr>
          <w:rFonts w:ascii="宋体" w:eastAsia="宋体" w:hAnsi="宋体" w:cs="宋体"/>
          <w:kern w:val="0"/>
          <w:sz w:val="24"/>
          <w:szCs w:val="24"/>
        </w:rPr>
        <w:t>3</w:t>
      </w: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年院系学生学习与发展指导支持计划申请表》（附件2），于</w:t>
      </w:r>
      <w:r w:rsidR="0018047B">
        <w:rPr>
          <w:rFonts w:ascii="宋体" w:eastAsia="宋体" w:hAnsi="宋体" w:cs="宋体" w:hint="eastAsia"/>
          <w:kern w:val="0"/>
          <w:sz w:val="24"/>
          <w:szCs w:val="24"/>
        </w:rPr>
        <w:t>2023</w:t>
      </w:r>
      <w:r w:rsidR="005D532B" w:rsidRPr="00E0461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5D532B">
        <w:rPr>
          <w:rFonts w:ascii="宋体" w:eastAsia="宋体" w:hAnsi="宋体" w:cs="宋体"/>
          <w:kern w:val="0"/>
          <w:sz w:val="24"/>
          <w:szCs w:val="24"/>
        </w:rPr>
        <w:t>5</w:t>
      </w:r>
      <w:r w:rsidR="005D532B" w:rsidRPr="00E0461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852820">
        <w:rPr>
          <w:rFonts w:ascii="宋体" w:eastAsia="宋体" w:hAnsi="宋体" w:cs="宋体"/>
          <w:kern w:val="0"/>
          <w:sz w:val="24"/>
          <w:szCs w:val="24"/>
        </w:rPr>
        <w:t>9</w:t>
      </w: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日（周</w:t>
      </w:r>
      <w:r w:rsidR="00852820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）24:00前发送至learning@tsinghua.edu.cn，命名方式为“申请表_项目名_院系_申请人”。</w:t>
      </w:r>
    </w:p>
    <w:p w14:paraId="04EF4E52" w14:textId="29D6F3D7" w:rsidR="00E0461D" w:rsidRPr="00E0461D" w:rsidRDefault="0030727C" w:rsidP="0095538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学习与发展中心</w:t>
      </w:r>
      <w:r w:rsidR="00E0461D" w:rsidRPr="00E0461D">
        <w:rPr>
          <w:rFonts w:ascii="宋体" w:eastAsia="宋体" w:hAnsi="宋体" w:cs="宋体" w:hint="eastAsia"/>
          <w:kern w:val="0"/>
          <w:sz w:val="24"/>
          <w:szCs w:val="24"/>
        </w:rPr>
        <w:t>将于</w:t>
      </w:r>
      <w:r w:rsidR="00E568CC">
        <w:rPr>
          <w:rFonts w:ascii="宋体" w:eastAsia="宋体" w:hAnsi="宋体" w:cs="宋体"/>
          <w:kern w:val="0"/>
          <w:sz w:val="24"/>
          <w:szCs w:val="24"/>
        </w:rPr>
        <w:t>5</w:t>
      </w:r>
      <w:r w:rsidR="00E0461D" w:rsidRPr="00E0461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5011CD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3A0454">
        <w:rPr>
          <w:rFonts w:ascii="宋体" w:eastAsia="宋体" w:hAnsi="宋体" w:cs="宋体" w:hint="eastAsia"/>
          <w:kern w:val="0"/>
          <w:sz w:val="24"/>
          <w:szCs w:val="24"/>
        </w:rPr>
        <w:t>下</w:t>
      </w:r>
      <w:r w:rsidR="00E0461D" w:rsidRPr="00E0461D">
        <w:rPr>
          <w:rFonts w:ascii="宋体" w:eastAsia="宋体" w:hAnsi="宋体" w:cs="宋体" w:hint="eastAsia"/>
          <w:kern w:val="0"/>
          <w:sz w:val="24"/>
          <w:szCs w:val="24"/>
        </w:rPr>
        <w:t>旬组织项目评审</w:t>
      </w:r>
      <w:r w:rsidR="004D3D59" w:rsidRPr="001572C5">
        <w:rPr>
          <w:rFonts w:ascii="宋体" w:eastAsia="宋体" w:hAnsi="宋体" w:cs="宋体" w:hint="eastAsia"/>
          <w:kern w:val="0"/>
          <w:sz w:val="24"/>
          <w:szCs w:val="24"/>
        </w:rPr>
        <w:t>工作</w:t>
      </w:r>
      <w:r w:rsidR="00E0461D" w:rsidRPr="00E0461D">
        <w:rPr>
          <w:rFonts w:ascii="宋体" w:eastAsia="宋体" w:hAnsi="宋体" w:cs="宋体" w:hint="eastAsia"/>
          <w:kern w:val="0"/>
          <w:sz w:val="24"/>
          <w:szCs w:val="24"/>
        </w:rPr>
        <w:t>，6月</w:t>
      </w:r>
      <w:r w:rsidR="00D72E8A">
        <w:rPr>
          <w:rFonts w:ascii="宋体" w:eastAsia="宋体" w:hAnsi="宋体" w:cs="宋体" w:hint="eastAsia"/>
          <w:kern w:val="0"/>
          <w:sz w:val="24"/>
          <w:szCs w:val="24"/>
        </w:rPr>
        <w:t>上</w:t>
      </w:r>
      <w:r w:rsidR="00E0461D" w:rsidRPr="00E0461D">
        <w:rPr>
          <w:rFonts w:ascii="宋体" w:eastAsia="宋体" w:hAnsi="宋体" w:cs="宋体" w:hint="eastAsia"/>
          <w:kern w:val="0"/>
          <w:sz w:val="24"/>
          <w:szCs w:val="24"/>
        </w:rPr>
        <w:t>旬公布立项结果。</w:t>
      </w:r>
    </w:p>
    <w:p w14:paraId="6B9C5104" w14:textId="42A76164" w:rsidR="00E0461D" w:rsidRPr="005A38F2" w:rsidRDefault="00E0461D" w:rsidP="00E046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8F2">
        <w:rPr>
          <w:rFonts w:ascii="宋体" w:eastAsia="宋体" w:hAnsi="宋体" w:cs="宋体" w:hint="eastAsia"/>
          <w:kern w:val="0"/>
          <w:sz w:val="24"/>
          <w:szCs w:val="24"/>
        </w:rPr>
        <w:t>附件1：</w:t>
      </w:r>
      <w:r w:rsidR="0018047B">
        <w:rPr>
          <w:rFonts w:ascii="宋体" w:eastAsia="宋体" w:hAnsi="宋体" w:cs="宋体" w:hint="eastAsia"/>
          <w:kern w:val="0"/>
          <w:sz w:val="24"/>
          <w:szCs w:val="24"/>
        </w:rPr>
        <w:t>2023</w:t>
      </w:r>
      <w:r w:rsidRPr="005A38F2">
        <w:rPr>
          <w:rFonts w:ascii="宋体" w:eastAsia="宋体" w:hAnsi="宋体" w:cs="宋体" w:hint="eastAsia"/>
          <w:kern w:val="0"/>
          <w:sz w:val="24"/>
          <w:szCs w:val="24"/>
        </w:rPr>
        <w:t>年院系学生学习与发展指导支持计划申报指南</w:t>
      </w:r>
    </w:p>
    <w:p w14:paraId="66DCED41" w14:textId="5C38B316" w:rsidR="00E0461D" w:rsidRPr="005A38F2" w:rsidRDefault="00E0461D" w:rsidP="00E046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8F2">
        <w:rPr>
          <w:rFonts w:ascii="宋体" w:eastAsia="宋体" w:hAnsi="宋体" w:cs="宋体" w:hint="eastAsia"/>
          <w:kern w:val="0"/>
          <w:sz w:val="24"/>
          <w:szCs w:val="24"/>
        </w:rPr>
        <w:t>附件2：</w:t>
      </w:r>
      <w:r w:rsidR="0018047B">
        <w:rPr>
          <w:rFonts w:ascii="宋体" w:eastAsia="宋体" w:hAnsi="宋体" w:cs="宋体"/>
          <w:kern w:val="0"/>
          <w:sz w:val="24"/>
          <w:szCs w:val="24"/>
        </w:rPr>
        <w:t>2023</w:t>
      </w:r>
      <w:r w:rsidRPr="005A38F2">
        <w:rPr>
          <w:rFonts w:ascii="宋体" w:eastAsia="宋体" w:hAnsi="宋体" w:cs="宋体" w:hint="eastAsia"/>
          <w:kern w:val="0"/>
          <w:sz w:val="24"/>
          <w:szCs w:val="24"/>
        </w:rPr>
        <w:t>年院系学生学习与发展指导工作支持计划申请表</w:t>
      </w:r>
    </w:p>
    <w:p w14:paraId="4486B88B" w14:textId="6A82A8A7" w:rsidR="00E0461D" w:rsidRPr="005A38F2" w:rsidRDefault="00E0461D" w:rsidP="00E046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8F2">
        <w:rPr>
          <w:rFonts w:ascii="宋体" w:eastAsia="宋体" w:hAnsi="宋体" w:cs="宋体" w:hint="eastAsia"/>
          <w:kern w:val="0"/>
          <w:sz w:val="24"/>
          <w:szCs w:val="24"/>
        </w:rPr>
        <w:t>附件3：院系学生学习与发展指导工作支持计划参考案例</w:t>
      </w:r>
    </w:p>
    <w:p w14:paraId="7F6295D7" w14:textId="77777777" w:rsidR="00E0461D" w:rsidRPr="00E0461D" w:rsidRDefault="00E0461D" w:rsidP="00E046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41B6826" w14:textId="77777777" w:rsidR="00E0461D" w:rsidRPr="00E0461D" w:rsidRDefault="00E0461D" w:rsidP="00E046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61D">
        <w:rPr>
          <w:rFonts w:ascii="宋体" w:eastAsia="宋体" w:hAnsi="宋体" w:cs="宋体" w:hint="eastAsia"/>
          <w:kern w:val="0"/>
          <w:sz w:val="24"/>
          <w:szCs w:val="24"/>
        </w:rPr>
        <w:t>联系人：徐璠</w:t>
      </w:r>
      <w:proofErr w:type="gramStart"/>
      <w:r w:rsidRPr="00E0461D">
        <w:rPr>
          <w:rFonts w:ascii="宋体" w:eastAsia="宋体" w:hAnsi="宋体" w:cs="宋体" w:hint="eastAsia"/>
          <w:kern w:val="0"/>
          <w:sz w:val="24"/>
          <w:szCs w:val="24"/>
        </w:rPr>
        <w:t>璠</w:t>
      </w:r>
      <w:proofErr w:type="gramEnd"/>
      <w:r w:rsidRPr="00E0461D">
        <w:rPr>
          <w:rFonts w:ascii="宋体" w:eastAsia="宋体" w:hAnsi="宋体" w:cs="宋体" w:hint="eastAsia"/>
          <w:kern w:val="0"/>
          <w:sz w:val="24"/>
          <w:szCs w:val="24"/>
        </w:rPr>
        <w:t>，62795932，xufanfan@tsinghua.edu.cn</w:t>
      </w:r>
    </w:p>
    <w:p w14:paraId="2A7723D7" w14:textId="77777777" w:rsidR="00E0461D" w:rsidRPr="00E0461D" w:rsidRDefault="00E0461D" w:rsidP="00E0461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0461D">
        <w:rPr>
          <w:rFonts w:ascii="楷体" w:eastAsia="楷体" w:hAnsi="楷体" w:cs="宋体" w:hint="eastAsia"/>
          <w:kern w:val="0"/>
          <w:sz w:val="24"/>
          <w:szCs w:val="24"/>
        </w:rPr>
        <w:t>学生学习与发展指导中心</w:t>
      </w:r>
    </w:p>
    <w:p w14:paraId="37A6C520" w14:textId="397360A6" w:rsidR="00E0461D" w:rsidRPr="00E0461D" w:rsidRDefault="0018047B" w:rsidP="00E0461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2023</w:t>
      </w:r>
      <w:r w:rsidR="00E0461D" w:rsidRPr="00E0461D">
        <w:rPr>
          <w:rFonts w:ascii="楷体" w:eastAsia="楷体" w:hAnsi="楷体" w:cs="宋体" w:hint="eastAsia"/>
          <w:kern w:val="0"/>
          <w:sz w:val="24"/>
          <w:szCs w:val="24"/>
        </w:rPr>
        <w:t>年</w:t>
      </w:r>
      <w:r w:rsidR="00377F9F">
        <w:rPr>
          <w:rFonts w:ascii="楷体" w:eastAsia="楷体" w:hAnsi="楷体" w:cs="宋体"/>
          <w:kern w:val="0"/>
          <w:sz w:val="24"/>
          <w:szCs w:val="24"/>
        </w:rPr>
        <w:t>3</w:t>
      </w:r>
      <w:r w:rsidR="00E0461D" w:rsidRPr="00E0461D">
        <w:rPr>
          <w:rFonts w:ascii="楷体" w:eastAsia="楷体" w:hAnsi="楷体" w:cs="宋体" w:hint="eastAsia"/>
          <w:kern w:val="0"/>
          <w:sz w:val="24"/>
          <w:szCs w:val="24"/>
        </w:rPr>
        <w:t>月</w:t>
      </w:r>
      <w:r w:rsidR="002B2758">
        <w:rPr>
          <w:rFonts w:ascii="楷体" w:eastAsia="楷体" w:hAnsi="楷体" w:cs="宋体" w:hint="eastAsia"/>
          <w:kern w:val="0"/>
          <w:sz w:val="24"/>
          <w:szCs w:val="24"/>
        </w:rPr>
        <w:t>29</w:t>
      </w:r>
      <w:r w:rsidR="00E0461D" w:rsidRPr="00E0461D">
        <w:rPr>
          <w:rFonts w:ascii="楷体" w:eastAsia="楷体" w:hAnsi="楷体" w:cs="宋体" w:hint="eastAsia"/>
          <w:kern w:val="0"/>
          <w:sz w:val="24"/>
          <w:szCs w:val="24"/>
        </w:rPr>
        <w:t>日</w:t>
      </w:r>
    </w:p>
    <w:p w14:paraId="58A9E475" w14:textId="373C9E26" w:rsidR="00083F7F" w:rsidRPr="00955384" w:rsidRDefault="00083F7F" w:rsidP="0095538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D3A74">
        <w:rPr>
          <w:rFonts w:ascii="宋体" w:eastAsia="宋体" w:hAnsi="宋体" w:cs="Times New Roman" w:hint="eastAsia"/>
          <w:b/>
          <w:sz w:val="24"/>
          <w:szCs w:val="32"/>
        </w:rPr>
        <w:lastRenderedPageBreak/>
        <w:t>附件一：</w:t>
      </w:r>
    </w:p>
    <w:p w14:paraId="08AE3DFD" w14:textId="0EA1822E" w:rsidR="00083F7F" w:rsidRDefault="0018047B" w:rsidP="00083F7F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t>2023</w:t>
      </w:r>
      <w:r w:rsidR="00083F7F">
        <w:rPr>
          <w:rFonts w:ascii="宋体" w:eastAsia="宋体" w:hAnsi="宋体" w:cs="Times New Roman" w:hint="eastAsia"/>
          <w:b/>
          <w:sz w:val="32"/>
          <w:szCs w:val="32"/>
        </w:rPr>
        <w:t>年院系学生学习与发展指导支持计划申报指南</w:t>
      </w:r>
    </w:p>
    <w:p w14:paraId="1F8CD274" w14:textId="7248FB27" w:rsidR="00083F7F" w:rsidRDefault="00C46E7A" w:rsidP="00083F7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为</w:t>
      </w:r>
      <w:r w:rsidR="00083F7F">
        <w:rPr>
          <w:rFonts w:ascii="宋体" w:eastAsia="宋体" w:hAnsi="宋体" w:cs="Times New Roman" w:hint="eastAsia"/>
          <w:sz w:val="24"/>
          <w:szCs w:val="24"/>
        </w:rPr>
        <w:t>进一步</w:t>
      </w:r>
      <w:r w:rsidR="000E0F86" w:rsidRPr="00E0461D">
        <w:rPr>
          <w:rFonts w:ascii="宋体" w:eastAsia="宋体" w:hAnsi="宋体" w:cs="宋体" w:hint="eastAsia"/>
          <w:kern w:val="0"/>
          <w:sz w:val="24"/>
          <w:szCs w:val="24"/>
        </w:rPr>
        <w:t>加强我校学生学习与发展指导工作，</w:t>
      </w:r>
      <w:r w:rsidRPr="00D42385">
        <w:rPr>
          <w:rFonts w:ascii="宋体" w:eastAsia="宋体" w:hAnsi="宋体" w:cs="Times New Roman"/>
          <w:sz w:val="24"/>
          <w:szCs w:val="24"/>
        </w:rPr>
        <w:t>探索具有院系特色的</w:t>
      </w:r>
      <w:r>
        <w:rPr>
          <w:rFonts w:ascii="宋体" w:eastAsia="宋体" w:hAnsi="宋体" w:cs="Times New Roman" w:hint="eastAsia"/>
          <w:sz w:val="24"/>
          <w:szCs w:val="24"/>
        </w:rPr>
        <w:t>学习发展指导</w:t>
      </w:r>
      <w:r w:rsidR="00BD71F3">
        <w:rPr>
          <w:rFonts w:ascii="宋体" w:eastAsia="宋体" w:hAnsi="宋体" w:cs="Times New Roman" w:hint="eastAsia"/>
          <w:sz w:val="24"/>
          <w:szCs w:val="24"/>
        </w:rPr>
        <w:t>活动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="00083F7F">
        <w:rPr>
          <w:rFonts w:ascii="宋体" w:eastAsia="宋体" w:hAnsi="宋体" w:cs="Times New Roman" w:hint="eastAsia"/>
          <w:sz w:val="24"/>
          <w:szCs w:val="24"/>
        </w:rPr>
        <w:t>清华大学学生学习与发展指导中心（以下简称</w:t>
      </w:r>
      <w:r w:rsidR="00E34D0F">
        <w:rPr>
          <w:rFonts w:ascii="宋体" w:eastAsia="宋体" w:hAnsi="宋体" w:cs="Times New Roman" w:hint="eastAsia"/>
          <w:sz w:val="24"/>
          <w:szCs w:val="24"/>
        </w:rPr>
        <w:t>“</w:t>
      </w:r>
      <w:r w:rsidR="00083F7F">
        <w:rPr>
          <w:rFonts w:ascii="宋体" w:eastAsia="宋体" w:hAnsi="宋体" w:cs="Times New Roman" w:hint="eastAsia"/>
          <w:sz w:val="24"/>
          <w:szCs w:val="24"/>
        </w:rPr>
        <w:t>学习与发展中心</w:t>
      </w:r>
      <w:r w:rsidR="00E34D0F">
        <w:rPr>
          <w:rFonts w:ascii="宋体" w:eastAsia="宋体" w:hAnsi="宋体" w:cs="Times New Roman" w:hint="eastAsia"/>
          <w:sz w:val="24"/>
          <w:szCs w:val="24"/>
        </w:rPr>
        <w:t>”</w:t>
      </w:r>
      <w:r w:rsidR="00083F7F">
        <w:rPr>
          <w:rFonts w:ascii="宋体" w:eastAsia="宋体" w:hAnsi="宋体" w:cs="Times New Roman" w:hint="eastAsia"/>
          <w:sz w:val="24"/>
          <w:szCs w:val="24"/>
        </w:rPr>
        <w:t>）设立</w:t>
      </w:r>
      <w:r w:rsidR="00083F7F" w:rsidRPr="004C521F">
        <w:rPr>
          <w:rFonts w:ascii="宋体" w:eastAsia="宋体" w:hAnsi="宋体" w:cs="Times New Roman"/>
          <w:sz w:val="24"/>
          <w:szCs w:val="24"/>
        </w:rPr>
        <w:t>“</w:t>
      </w:r>
      <w:r w:rsidR="0018047B">
        <w:rPr>
          <w:rFonts w:ascii="宋体" w:eastAsia="宋体" w:hAnsi="宋体" w:cs="Times New Roman"/>
          <w:sz w:val="24"/>
          <w:szCs w:val="24"/>
        </w:rPr>
        <w:t>2023</w:t>
      </w:r>
      <w:r w:rsidR="00083F7F" w:rsidRPr="004C521F">
        <w:rPr>
          <w:rFonts w:ascii="宋体" w:eastAsia="宋体" w:hAnsi="宋体" w:cs="Times New Roman"/>
          <w:sz w:val="24"/>
          <w:szCs w:val="24"/>
        </w:rPr>
        <w:t>年院系学生学习与发展指导支持计划”</w:t>
      </w:r>
      <w:r w:rsidR="00083F7F">
        <w:rPr>
          <w:rFonts w:ascii="宋体" w:eastAsia="宋体" w:hAnsi="宋体" w:cs="Times New Roman" w:hint="eastAsia"/>
          <w:sz w:val="24"/>
          <w:szCs w:val="24"/>
        </w:rPr>
        <w:t>（以下简称“支持计划”）</w:t>
      </w:r>
      <w:r w:rsidR="00BD71F3">
        <w:rPr>
          <w:rFonts w:ascii="宋体" w:eastAsia="宋体" w:hAnsi="宋体" w:cs="Times New Roman" w:hint="eastAsia"/>
          <w:sz w:val="24"/>
          <w:szCs w:val="24"/>
        </w:rPr>
        <w:t>，</w:t>
      </w:r>
      <w:r w:rsidR="00083F7F">
        <w:rPr>
          <w:rFonts w:ascii="宋体" w:eastAsia="宋体" w:hAnsi="宋体" w:cs="Times New Roman" w:hint="eastAsia"/>
          <w:sz w:val="24"/>
          <w:szCs w:val="24"/>
        </w:rPr>
        <w:t>为指导申报工作，特制定本指南。</w:t>
      </w:r>
    </w:p>
    <w:p w14:paraId="787260D0" w14:textId="77777777" w:rsidR="00083F7F" w:rsidRDefault="00083F7F" w:rsidP="00083F7F">
      <w:pPr>
        <w:spacing w:beforeLines="50" w:before="156"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一、申请条件</w:t>
      </w:r>
    </w:p>
    <w:p w14:paraId="56F90000" w14:textId="77777777" w:rsidR="00083F7F" w:rsidRDefault="00083F7F" w:rsidP="00083F7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1.申请资格</w:t>
      </w:r>
    </w:p>
    <w:p w14:paraId="2981E455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项目申请主体可为院系学生组、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研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工组</w:t>
      </w:r>
      <w:r>
        <w:rPr>
          <w:rFonts w:ascii="宋体" w:eastAsia="宋体" w:hAnsi="宋体" w:cs="Times New Roman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>院系团委、学生会、科协、辅导员个人或团队等。</w:t>
      </w:r>
    </w:p>
    <w:p w14:paraId="77214CAB" w14:textId="77777777" w:rsidR="00083F7F" w:rsidRDefault="00083F7F" w:rsidP="00083F7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2.考核方式</w:t>
      </w:r>
    </w:p>
    <w:p w14:paraId="53873A60" w14:textId="57350289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项目按时间长度分为两种，学期项目与学年项目。学期项目需在一学期内完成，提交结题申请和结题报告并通过结题考核。学年项目需在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学年内完成，提交结题申请和结题报告并通过结题考核，在项目运行的第一学期结束时需提交中期考核</w:t>
      </w:r>
      <w:r w:rsidR="00B87F88">
        <w:rPr>
          <w:rFonts w:ascii="宋体" w:eastAsia="宋体" w:hAnsi="宋体" w:cs="Times New Roman" w:hint="eastAsia"/>
          <w:sz w:val="24"/>
          <w:szCs w:val="24"/>
        </w:rPr>
        <w:t>表格</w:t>
      </w:r>
      <w:r>
        <w:rPr>
          <w:rFonts w:ascii="宋体" w:eastAsia="宋体" w:hAnsi="宋体" w:cs="Times New Roman" w:hint="eastAsia"/>
          <w:sz w:val="24"/>
          <w:szCs w:val="24"/>
        </w:rPr>
        <w:t>并</w:t>
      </w:r>
      <w:r w:rsidR="00FB7C45">
        <w:rPr>
          <w:rFonts w:ascii="宋体" w:eastAsia="宋体" w:hAnsi="宋体" w:cs="Times New Roman" w:hint="eastAsia"/>
          <w:sz w:val="24"/>
          <w:szCs w:val="24"/>
        </w:rPr>
        <w:t>通</w:t>
      </w:r>
      <w:r>
        <w:rPr>
          <w:rFonts w:ascii="宋体" w:eastAsia="宋体" w:hAnsi="宋体" w:cs="Times New Roman" w:hint="eastAsia"/>
          <w:sz w:val="24"/>
          <w:szCs w:val="24"/>
        </w:rPr>
        <w:t>过中期考核。</w:t>
      </w:r>
    </w:p>
    <w:p w14:paraId="05D75144" w14:textId="77777777" w:rsidR="00083F7F" w:rsidRDefault="00083F7F" w:rsidP="00083F7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3.经费支持</w:t>
      </w:r>
    </w:p>
    <w:p w14:paraId="30554FC2" w14:textId="336AA919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项目分为重点项目、支持项目和一般项目三类</w:t>
      </w:r>
      <w:r w:rsidR="00E34D0F">
        <w:rPr>
          <w:rFonts w:ascii="宋体" w:eastAsia="宋体" w:hAnsi="宋体" w:cs="Times New Roman" w:hint="eastAsia"/>
          <w:sz w:val="24"/>
          <w:szCs w:val="24"/>
        </w:rPr>
        <w:t>。</w:t>
      </w:r>
      <w:r>
        <w:rPr>
          <w:rFonts w:ascii="宋体" w:eastAsia="宋体" w:hAnsi="宋体" w:cs="Times New Roman" w:hint="eastAsia"/>
          <w:sz w:val="24"/>
          <w:szCs w:val="24"/>
        </w:rPr>
        <w:t>重点项目支持经费</w:t>
      </w:r>
      <w:r>
        <w:rPr>
          <w:rFonts w:ascii="宋体" w:eastAsia="宋体" w:hAnsi="宋体" w:hint="eastAsia"/>
          <w:sz w:val="24"/>
          <w:szCs w:val="24"/>
        </w:rPr>
        <w:t>2-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万元，支持项目支持</w:t>
      </w:r>
      <w:r w:rsidR="00E34D0F">
        <w:rPr>
          <w:rFonts w:ascii="宋体" w:eastAsia="宋体" w:hAnsi="宋体" w:hint="eastAsia"/>
          <w:sz w:val="24"/>
          <w:szCs w:val="24"/>
        </w:rPr>
        <w:t>经费</w:t>
      </w:r>
      <w:r>
        <w:rPr>
          <w:rFonts w:ascii="宋体" w:eastAsia="宋体" w:hAnsi="宋体" w:hint="eastAsia"/>
          <w:sz w:val="24"/>
          <w:szCs w:val="24"/>
        </w:rPr>
        <w:t>1-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万元，一般项目支持</w:t>
      </w:r>
      <w:r w:rsidR="00E34D0F">
        <w:rPr>
          <w:rFonts w:ascii="宋体" w:eastAsia="宋体" w:hAnsi="宋体" w:hint="eastAsia"/>
          <w:sz w:val="24"/>
          <w:szCs w:val="24"/>
        </w:rPr>
        <w:t>经费</w:t>
      </w:r>
      <w:r>
        <w:rPr>
          <w:rFonts w:ascii="宋体" w:eastAsia="宋体" w:hAnsi="宋体" w:hint="eastAsia"/>
          <w:sz w:val="24"/>
          <w:szCs w:val="24"/>
        </w:rPr>
        <w:t>0.5-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万元。</w:t>
      </w:r>
    </w:p>
    <w:p w14:paraId="53E185D7" w14:textId="77777777" w:rsidR="00083F7F" w:rsidRDefault="00083F7F" w:rsidP="00083F7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>
        <w:rPr>
          <w:rFonts w:ascii="宋体" w:eastAsia="宋体" w:hAnsi="宋体" w:cs="Times New Roman" w:hint="eastAsia"/>
          <w:b/>
          <w:sz w:val="24"/>
          <w:szCs w:val="24"/>
        </w:rPr>
        <w:t>.申报标准</w:t>
      </w:r>
    </w:p>
    <w:p w14:paraId="0DD86412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重点项目申报标准：</w:t>
      </w:r>
    </w:p>
    <w:p w14:paraId="4183CDA5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3834ED">
        <w:rPr>
          <w:rFonts w:ascii="宋体" w:eastAsia="宋体" w:hAnsi="宋体" w:hint="eastAsia"/>
          <w:sz w:val="24"/>
          <w:szCs w:val="24"/>
        </w:rPr>
        <w:t>全方位关注</w:t>
      </w:r>
      <w:r>
        <w:rPr>
          <w:rFonts w:ascii="宋体" w:eastAsia="宋体" w:hAnsi="宋体" w:hint="eastAsia"/>
          <w:sz w:val="24"/>
          <w:szCs w:val="24"/>
        </w:rPr>
        <w:t>各年级</w:t>
      </w:r>
      <w:r w:rsidRPr="003834ED">
        <w:rPr>
          <w:rFonts w:ascii="宋体" w:eastAsia="宋体" w:hAnsi="宋体" w:hint="eastAsia"/>
          <w:sz w:val="24"/>
          <w:szCs w:val="24"/>
        </w:rPr>
        <w:t>学生学习与发展各项能力</w:t>
      </w:r>
      <w:r>
        <w:rPr>
          <w:rFonts w:ascii="宋体" w:eastAsia="宋体" w:hAnsi="宋体" w:hint="eastAsia"/>
          <w:sz w:val="24"/>
          <w:szCs w:val="24"/>
        </w:rPr>
        <w:t>提升，制定学习与发展整体提升方案；</w:t>
      </w:r>
    </w:p>
    <w:p w14:paraId="78751B3D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（2）关注不同类型学生，为不同类型学生提供定制化方案；</w:t>
      </w:r>
    </w:p>
    <w:p w14:paraId="3837D2A5" w14:textId="5081D730" w:rsidR="00471738" w:rsidRDefault="00083F7F" w:rsidP="0047173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（3）项目有探索价值，具有鲜明的创新性和院系特色；</w:t>
      </w:r>
    </w:p>
    <w:p w14:paraId="65475AFA" w14:textId="01F02767" w:rsidR="00A6562D" w:rsidRDefault="00D1251A" w:rsidP="0047173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 w:rsidR="00A6562D">
        <w:rPr>
          <w:rFonts w:ascii="宋体" w:eastAsia="宋体" w:hAnsi="宋体" w:hint="eastAsia"/>
          <w:sz w:val="24"/>
          <w:szCs w:val="24"/>
        </w:rPr>
        <w:t>项目</w:t>
      </w:r>
      <w:r w:rsidR="00170AB7">
        <w:rPr>
          <w:rFonts w:ascii="宋体" w:eastAsia="宋体" w:hAnsi="宋体" w:hint="eastAsia"/>
          <w:sz w:val="24"/>
          <w:szCs w:val="24"/>
        </w:rPr>
        <w:t>能够开放资源给</w:t>
      </w:r>
      <w:r w:rsidR="002F7FBA">
        <w:rPr>
          <w:rFonts w:ascii="宋体" w:eastAsia="宋体" w:hAnsi="宋体" w:hint="eastAsia"/>
          <w:sz w:val="24"/>
          <w:szCs w:val="24"/>
        </w:rPr>
        <w:t>其他</w:t>
      </w:r>
      <w:r w:rsidR="00170AB7">
        <w:rPr>
          <w:rFonts w:ascii="宋体" w:eastAsia="宋体" w:hAnsi="宋体" w:hint="eastAsia"/>
          <w:sz w:val="24"/>
          <w:szCs w:val="24"/>
        </w:rPr>
        <w:t>院系，</w:t>
      </w:r>
      <w:r w:rsidR="0097124A">
        <w:rPr>
          <w:rFonts w:ascii="宋体" w:eastAsia="宋体" w:hAnsi="宋体" w:hint="eastAsia"/>
          <w:sz w:val="24"/>
          <w:szCs w:val="24"/>
        </w:rPr>
        <w:t>积极利用校级、外系资源，</w:t>
      </w:r>
      <w:r w:rsidR="001A2834">
        <w:rPr>
          <w:rFonts w:ascii="宋体" w:eastAsia="宋体" w:hAnsi="宋体" w:hint="eastAsia"/>
          <w:sz w:val="24"/>
          <w:szCs w:val="24"/>
        </w:rPr>
        <w:t>加强院系间互动</w:t>
      </w:r>
      <w:r w:rsidR="00170AB7">
        <w:rPr>
          <w:rFonts w:ascii="宋体" w:eastAsia="宋体" w:hAnsi="宋体" w:hint="eastAsia"/>
          <w:sz w:val="24"/>
          <w:szCs w:val="24"/>
        </w:rPr>
        <w:t>；</w:t>
      </w:r>
    </w:p>
    <w:p w14:paraId="687912E0" w14:textId="4CC4C8ED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6535C9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 w:hint="eastAsia"/>
          <w:sz w:val="24"/>
          <w:szCs w:val="24"/>
        </w:rPr>
        <w:t>项目具备</w:t>
      </w:r>
      <w:r w:rsidRPr="00951A18">
        <w:rPr>
          <w:rFonts w:ascii="宋体" w:eastAsia="宋体" w:hAnsi="宋体"/>
          <w:sz w:val="24"/>
          <w:szCs w:val="24"/>
        </w:rPr>
        <w:t>实效性，</w:t>
      </w:r>
      <w:r w:rsidRPr="00951A18">
        <w:rPr>
          <w:rFonts w:ascii="宋体" w:eastAsia="宋体" w:hAnsi="宋体" w:hint="eastAsia"/>
          <w:sz w:val="24"/>
          <w:szCs w:val="24"/>
        </w:rPr>
        <w:t>为学生的学习</w:t>
      </w:r>
      <w:r w:rsidR="00E34D0F">
        <w:rPr>
          <w:rFonts w:ascii="宋体" w:eastAsia="宋体" w:hAnsi="宋体" w:hint="eastAsia"/>
          <w:sz w:val="24"/>
          <w:szCs w:val="24"/>
        </w:rPr>
        <w:t>与</w:t>
      </w:r>
      <w:r w:rsidRPr="00951A18">
        <w:rPr>
          <w:rFonts w:ascii="宋体" w:eastAsia="宋体" w:hAnsi="宋体" w:hint="eastAsia"/>
          <w:sz w:val="24"/>
          <w:szCs w:val="24"/>
        </w:rPr>
        <w:t>发展提供切实可靠的支持</w:t>
      </w:r>
      <w:r w:rsidRPr="00951A18">
        <w:rPr>
          <w:rFonts w:ascii="宋体" w:eastAsia="宋体" w:hAnsi="宋体"/>
          <w:sz w:val="24"/>
          <w:szCs w:val="24"/>
        </w:rPr>
        <w:t>和帮助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07D61284" w14:textId="0A414C82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6535C9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 w:hint="eastAsia"/>
          <w:sz w:val="24"/>
          <w:szCs w:val="24"/>
        </w:rPr>
        <w:t>项目进度安排合理、可行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A90FE16" w14:textId="0620BF51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6535C9"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 w:hint="eastAsia"/>
          <w:sz w:val="24"/>
          <w:szCs w:val="24"/>
        </w:rPr>
        <w:t>效果评估</w:t>
      </w:r>
      <w:r w:rsidRPr="00951A18">
        <w:rPr>
          <w:rFonts w:ascii="宋体" w:eastAsia="宋体" w:hAnsi="宋体"/>
          <w:sz w:val="24"/>
          <w:szCs w:val="24"/>
        </w:rPr>
        <w:t>指标合理、</w:t>
      </w:r>
      <w:r>
        <w:rPr>
          <w:rFonts w:ascii="宋体" w:eastAsia="宋体" w:hAnsi="宋体" w:hint="eastAsia"/>
          <w:sz w:val="24"/>
          <w:szCs w:val="24"/>
        </w:rPr>
        <w:t>具体；</w:t>
      </w:r>
    </w:p>
    <w:p w14:paraId="67706B4E" w14:textId="315840B9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 w:rsidR="006535C9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/>
          <w:sz w:val="24"/>
          <w:szCs w:val="24"/>
        </w:rPr>
        <w:t>项目</w:t>
      </w:r>
      <w:r w:rsidRPr="00951A18">
        <w:rPr>
          <w:rFonts w:ascii="宋体" w:eastAsia="宋体" w:hAnsi="宋体" w:hint="eastAsia"/>
          <w:sz w:val="24"/>
          <w:szCs w:val="24"/>
        </w:rPr>
        <w:t>预期效果</w:t>
      </w:r>
      <w:r>
        <w:rPr>
          <w:rFonts w:ascii="宋体" w:eastAsia="宋体" w:hAnsi="宋体" w:hint="eastAsia"/>
          <w:sz w:val="24"/>
          <w:szCs w:val="24"/>
        </w:rPr>
        <w:t>清晰</w:t>
      </w:r>
      <w:r w:rsidRPr="00951A18">
        <w:rPr>
          <w:rFonts w:ascii="宋体" w:eastAsia="宋体" w:hAnsi="宋体" w:hint="eastAsia"/>
          <w:sz w:val="24"/>
          <w:szCs w:val="24"/>
        </w:rPr>
        <w:t>明确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ED17CF4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注：（1）、（2）、（3）符合一条即可。</w:t>
      </w:r>
    </w:p>
    <w:p w14:paraId="25B392E1" w14:textId="77777777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5168D57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支持项目申报标准：</w:t>
      </w:r>
    </w:p>
    <w:p w14:paraId="7D392702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（1）关</w:t>
      </w:r>
      <w:r w:rsidRPr="003834ED">
        <w:rPr>
          <w:rFonts w:ascii="宋体" w:eastAsia="宋体" w:hAnsi="宋体" w:hint="eastAsia"/>
          <w:sz w:val="24"/>
          <w:szCs w:val="24"/>
        </w:rPr>
        <w:t>注</w:t>
      </w:r>
      <w:r>
        <w:rPr>
          <w:rFonts w:ascii="宋体" w:eastAsia="宋体" w:hAnsi="宋体" w:hint="eastAsia"/>
          <w:sz w:val="24"/>
          <w:szCs w:val="24"/>
        </w:rPr>
        <w:t>各年级</w:t>
      </w:r>
      <w:r w:rsidRPr="003834ED">
        <w:rPr>
          <w:rFonts w:ascii="宋体" w:eastAsia="宋体" w:hAnsi="宋体" w:hint="eastAsia"/>
          <w:sz w:val="24"/>
          <w:szCs w:val="24"/>
        </w:rPr>
        <w:t>学生学习与发展</w:t>
      </w:r>
      <w:r>
        <w:rPr>
          <w:rFonts w:ascii="宋体" w:eastAsia="宋体" w:hAnsi="宋体" w:hint="eastAsia"/>
          <w:sz w:val="24"/>
          <w:szCs w:val="24"/>
        </w:rPr>
        <w:t>某一方面</w:t>
      </w:r>
      <w:r w:rsidRPr="003834ED">
        <w:rPr>
          <w:rFonts w:ascii="宋体" w:eastAsia="宋体" w:hAnsi="宋体" w:hint="eastAsia"/>
          <w:sz w:val="24"/>
          <w:szCs w:val="24"/>
        </w:rPr>
        <w:t>能力</w:t>
      </w:r>
      <w:r>
        <w:rPr>
          <w:rFonts w:ascii="宋体" w:eastAsia="宋体" w:hAnsi="宋体" w:hint="eastAsia"/>
          <w:sz w:val="24"/>
          <w:szCs w:val="24"/>
        </w:rPr>
        <w:t>提升，设计形式多样的学习与发展指导活动；</w:t>
      </w:r>
    </w:p>
    <w:p w14:paraId="149A60DB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（2）关注某一群体，为该群体学生提供有针对性的学习与发展指导方案，如国际学生、学习困难学生等；</w:t>
      </w:r>
    </w:p>
    <w:p w14:paraId="01825F0B" w14:textId="56ED820F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（3）项目具有一定的创新性和院系特色；</w:t>
      </w:r>
    </w:p>
    <w:p w14:paraId="70A35C94" w14:textId="768A8A7E" w:rsidR="006535C9" w:rsidRPr="006535C9" w:rsidRDefault="00D1251A" w:rsidP="006535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 w:rsidR="006535C9">
        <w:rPr>
          <w:rFonts w:ascii="宋体" w:eastAsia="宋体" w:hAnsi="宋体" w:hint="eastAsia"/>
          <w:sz w:val="24"/>
          <w:szCs w:val="24"/>
        </w:rPr>
        <w:t>项目能够开放资源给</w:t>
      </w:r>
      <w:r w:rsidR="002F7FBA">
        <w:rPr>
          <w:rFonts w:ascii="宋体" w:eastAsia="宋体" w:hAnsi="宋体" w:hint="eastAsia"/>
          <w:sz w:val="24"/>
          <w:szCs w:val="24"/>
        </w:rPr>
        <w:t>其他</w:t>
      </w:r>
      <w:r w:rsidR="006535C9">
        <w:rPr>
          <w:rFonts w:ascii="宋体" w:eastAsia="宋体" w:hAnsi="宋体" w:hint="eastAsia"/>
          <w:sz w:val="24"/>
          <w:szCs w:val="24"/>
        </w:rPr>
        <w:t>院系，</w:t>
      </w:r>
      <w:r w:rsidR="0097124A">
        <w:rPr>
          <w:rFonts w:ascii="宋体" w:eastAsia="宋体" w:hAnsi="宋体" w:hint="eastAsia"/>
          <w:sz w:val="24"/>
          <w:szCs w:val="24"/>
        </w:rPr>
        <w:t>能够利用校级、外系资源，</w:t>
      </w:r>
      <w:r w:rsidR="001A2834">
        <w:rPr>
          <w:rFonts w:ascii="宋体" w:eastAsia="宋体" w:hAnsi="宋体" w:hint="eastAsia"/>
          <w:sz w:val="24"/>
          <w:szCs w:val="24"/>
        </w:rPr>
        <w:t>加强</w:t>
      </w:r>
      <w:r w:rsidR="006535C9">
        <w:rPr>
          <w:rFonts w:ascii="宋体" w:eastAsia="宋体" w:hAnsi="宋体" w:hint="eastAsia"/>
          <w:sz w:val="24"/>
          <w:szCs w:val="24"/>
        </w:rPr>
        <w:t>院系间</w:t>
      </w:r>
      <w:r w:rsidR="001A2834">
        <w:rPr>
          <w:rFonts w:ascii="宋体" w:eastAsia="宋体" w:hAnsi="宋体" w:hint="eastAsia"/>
          <w:sz w:val="24"/>
          <w:szCs w:val="24"/>
        </w:rPr>
        <w:t>互动</w:t>
      </w:r>
      <w:r w:rsidR="006535C9">
        <w:rPr>
          <w:rFonts w:ascii="宋体" w:eastAsia="宋体" w:hAnsi="宋体" w:hint="eastAsia"/>
          <w:sz w:val="24"/>
          <w:szCs w:val="24"/>
        </w:rPr>
        <w:t>；</w:t>
      </w:r>
    </w:p>
    <w:p w14:paraId="0184E64B" w14:textId="38345347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966A8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 w:hint="eastAsia"/>
          <w:sz w:val="24"/>
          <w:szCs w:val="24"/>
        </w:rPr>
        <w:t>项目具备</w:t>
      </w:r>
      <w:r w:rsidRPr="00951A18">
        <w:rPr>
          <w:rFonts w:ascii="宋体" w:eastAsia="宋体" w:hAnsi="宋体"/>
          <w:sz w:val="24"/>
          <w:szCs w:val="24"/>
        </w:rPr>
        <w:t>实效性，</w:t>
      </w:r>
      <w:r w:rsidRPr="00951A18">
        <w:rPr>
          <w:rFonts w:ascii="宋体" w:eastAsia="宋体" w:hAnsi="宋体" w:hint="eastAsia"/>
          <w:sz w:val="24"/>
          <w:szCs w:val="24"/>
        </w:rPr>
        <w:t>为学生的学习发展提供切实可靠的支持</w:t>
      </w:r>
      <w:r w:rsidRPr="00951A18">
        <w:rPr>
          <w:rFonts w:ascii="宋体" w:eastAsia="宋体" w:hAnsi="宋体"/>
          <w:sz w:val="24"/>
          <w:szCs w:val="24"/>
        </w:rPr>
        <w:t>和帮助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62836EB0" w14:textId="4A6B9B91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966A8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 w:hint="eastAsia"/>
          <w:sz w:val="24"/>
          <w:szCs w:val="24"/>
        </w:rPr>
        <w:t>项目进度安排合理、可行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673A380D" w14:textId="1D3BDC2D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966A8"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 w:hint="eastAsia"/>
          <w:sz w:val="24"/>
          <w:szCs w:val="24"/>
        </w:rPr>
        <w:t>效果评估</w:t>
      </w:r>
      <w:r w:rsidRPr="00951A18">
        <w:rPr>
          <w:rFonts w:ascii="宋体" w:eastAsia="宋体" w:hAnsi="宋体"/>
          <w:sz w:val="24"/>
          <w:szCs w:val="24"/>
        </w:rPr>
        <w:t>指标合理、</w:t>
      </w:r>
      <w:r>
        <w:rPr>
          <w:rFonts w:ascii="宋体" w:eastAsia="宋体" w:hAnsi="宋体" w:hint="eastAsia"/>
          <w:sz w:val="24"/>
          <w:szCs w:val="24"/>
        </w:rPr>
        <w:t>具体；</w:t>
      </w:r>
    </w:p>
    <w:p w14:paraId="3F8541B6" w14:textId="1C7A5D4D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966A8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/>
          <w:sz w:val="24"/>
          <w:szCs w:val="24"/>
        </w:rPr>
        <w:t>项目</w:t>
      </w:r>
      <w:r w:rsidRPr="00951A18">
        <w:rPr>
          <w:rFonts w:ascii="宋体" w:eastAsia="宋体" w:hAnsi="宋体" w:hint="eastAsia"/>
          <w:sz w:val="24"/>
          <w:szCs w:val="24"/>
        </w:rPr>
        <w:t>预期效果</w:t>
      </w:r>
      <w:r>
        <w:rPr>
          <w:rFonts w:ascii="宋体" w:eastAsia="宋体" w:hAnsi="宋体" w:hint="eastAsia"/>
          <w:sz w:val="24"/>
          <w:szCs w:val="24"/>
        </w:rPr>
        <w:t>清晰</w:t>
      </w:r>
      <w:r w:rsidRPr="00951A18">
        <w:rPr>
          <w:rFonts w:ascii="宋体" w:eastAsia="宋体" w:hAnsi="宋体" w:hint="eastAsia"/>
          <w:sz w:val="24"/>
          <w:szCs w:val="24"/>
        </w:rPr>
        <w:t>明确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636A7AC" w14:textId="77777777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注：（1）、（2）符合一条即可</w:t>
      </w:r>
    </w:p>
    <w:p w14:paraId="29CB7968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DFD516F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一般项目申报标准：</w:t>
      </w:r>
    </w:p>
    <w:p w14:paraId="7A2A1A8A" w14:textId="6FE66CEB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（1）开展活动帮助某年级/某班级/某群体</w:t>
      </w:r>
      <w:r w:rsidRPr="003834ED"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 w:hint="eastAsia"/>
          <w:sz w:val="24"/>
          <w:szCs w:val="24"/>
        </w:rPr>
        <w:t>提升</w:t>
      </w:r>
      <w:r w:rsidRPr="003834ED">
        <w:rPr>
          <w:rFonts w:ascii="宋体" w:eastAsia="宋体" w:hAnsi="宋体" w:hint="eastAsia"/>
          <w:sz w:val="24"/>
          <w:szCs w:val="24"/>
        </w:rPr>
        <w:t>学习与发展</w:t>
      </w:r>
      <w:r>
        <w:rPr>
          <w:rFonts w:ascii="宋体" w:eastAsia="宋体" w:hAnsi="宋体" w:hint="eastAsia"/>
          <w:sz w:val="24"/>
          <w:szCs w:val="24"/>
        </w:rPr>
        <w:t>某</w:t>
      </w:r>
      <w:r w:rsidR="00E34D0F"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方面</w:t>
      </w:r>
      <w:r w:rsidRPr="003834ED">
        <w:rPr>
          <w:rFonts w:ascii="宋体" w:eastAsia="宋体" w:hAnsi="宋体" w:hint="eastAsia"/>
          <w:sz w:val="24"/>
          <w:szCs w:val="24"/>
        </w:rPr>
        <w:t>能力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C490CDB" w14:textId="04AEFA1F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951A18">
        <w:rPr>
          <w:rFonts w:ascii="宋体" w:eastAsia="宋体" w:hAnsi="宋体" w:hint="eastAsia"/>
          <w:sz w:val="24"/>
          <w:szCs w:val="24"/>
        </w:rPr>
        <w:t>项目具备</w:t>
      </w:r>
      <w:r w:rsidRPr="00951A18">
        <w:rPr>
          <w:rFonts w:ascii="宋体" w:eastAsia="宋体" w:hAnsi="宋体"/>
          <w:sz w:val="24"/>
          <w:szCs w:val="24"/>
        </w:rPr>
        <w:t>实效性，</w:t>
      </w:r>
      <w:r w:rsidRPr="00951A18">
        <w:rPr>
          <w:rFonts w:ascii="宋体" w:eastAsia="宋体" w:hAnsi="宋体" w:hint="eastAsia"/>
          <w:sz w:val="24"/>
          <w:szCs w:val="24"/>
        </w:rPr>
        <w:t>为学生的学习</w:t>
      </w:r>
      <w:r w:rsidR="00E34D0F">
        <w:rPr>
          <w:rFonts w:ascii="宋体" w:eastAsia="宋体" w:hAnsi="宋体" w:hint="eastAsia"/>
          <w:sz w:val="24"/>
          <w:szCs w:val="24"/>
        </w:rPr>
        <w:t>与</w:t>
      </w:r>
      <w:r w:rsidRPr="00951A18">
        <w:rPr>
          <w:rFonts w:ascii="宋体" w:eastAsia="宋体" w:hAnsi="宋体" w:hint="eastAsia"/>
          <w:sz w:val="24"/>
          <w:szCs w:val="24"/>
        </w:rPr>
        <w:t>发展提供切实可靠的支持</w:t>
      </w:r>
      <w:r w:rsidRPr="00951A18">
        <w:rPr>
          <w:rFonts w:ascii="宋体" w:eastAsia="宋体" w:hAnsi="宋体"/>
          <w:sz w:val="24"/>
          <w:szCs w:val="24"/>
        </w:rPr>
        <w:t>和帮助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49C0D8E4" w14:textId="4107E797" w:rsidR="00F4658C" w:rsidRPr="00F4658C" w:rsidRDefault="00F4658C" w:rsidP="00F465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）项目能够开放资源给其他院系，</w:t>
      </w:r>
      <w:r w:rsidR="0097124A">
        <w:rPr>
          <w:rFonts w:ascii="宋体" w:eastAsia="宋体" w:hAnsi="宋体" w:hint="eastAsia"/>
          <w:sz w:val="24"/>
          <w:szCs w:val="24"/>
        </w:rPr>
        <w:t>能够利用校级、外系资源，</w:t>
      </w:r>
      <w:r>
        <w:rPr>
          <w:rFonts w:ascii="宋体" w:eastAsia="宋体" w:hAnsi="宋体" w:hint="eastAsia"/>
          <w:sz w:val="24"/>
          <w:szCs w:val="24"/>
        </w:rPr>
        <w:t>加强院系间</w:t>
      </w:r>
      <w:r w:rsidR="001A2834">
        <w:rPr>
          <w:rFonts w:ascii="宋体" w:eastAsia="宋体" w:hAnsi="宋体" w:hint="eastAsia"/>
          <w:sz w:val="24"/>
          <w:szCs w:val="24"/>
        </w:rPr>
        <w:t>互动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97EF69D" w14:textId="41DFF350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4658C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 w:hint="eastAsia"/>
          <w:sz w:val="24"/>
          <w:szCs w:val="24"/>
        </w:rPr>
        <w:t>项目进度安排合理、可行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76C7C2B1" w14:textId="00442C70" w:rsidR="00083F7F" w:rsidRPr="00951A18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4658C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 w:hint="eastAsia"/>
          <w:sz w:val="24"/>
          <w:szCs w:val="24"/>
        </w:rPr>
        <w:t>效果评估</w:t>
      </w:r>
      <w:r w:rsidRPr="00951A18">
        <w:rPr>
          <w:rFonts w:ascii="宋体" w:eastAsia="宋体" w:hAnsi="宋体"/>
          <w:sz w:val="24"/>
          <w:szCs w:val="24"/>
        </w:rPr>
        <w:t>指标合理、</w:t>
      </w:r>
      <w:r>
        <w:rPr>
          <w:rFonts w:ascii="宋体" w:eastAsia="宋体" w:hAnsi="宋体" w:hint="eastAsia"/>
          <w:sz w:val="24"/>
          <w:szCs w:val="24"/>
        </w:rPr>
        <w:t>具体；</w:t>
      </w:r>
    </w:p>
    <w:p w14:paraId="68850273" w14:textId="3292BC2D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F4658C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 w:rsidRPr="00951A18">
        <w:rPr>
          <w:rFonts w:ascii="宋体" w:eastAsia="宋体" w:hAnsi="宋体"/>
          <w:sz w:val="24"/>
          <w:szCs w:val="24"/>
        </w:rPr>
        <w:t>项目</w:t>
      </w:r>
      <w:r w:rsidRPr="00951A18">
        <w:rPr>
          <w:rFonts w:ascii="宋体" w:eastAsia="宋体" w:hAnsi="宋体" w:hint="eastAsia"/>
          <w:sz w:val="24"/>
          <w:szCs w:val="24"/>
        </w:rPr>
        <w:t>预期效果</w:t>
      </w:r>
      <w:r>
        <w:rPr>
          <w:rFonts w:ascii="宋体" w:eastAsia="宋体" w:hAnsi="宋体" w:hint="eastAsia"/>
          <w:sz w:val="24"/>
          <w:szCs w:val="24"/>
        </w:rPr>
        <w:t>清晰</w:t>
      </w:r>
      <w:r w:rsidRPr="00951A18">
        <w:rPr>
          <w:rFonts w:ascii="宋体" w:eastAsia="宋体" w:hAnsi="宋体" w:hint="eastAsia"/>
          <w:sz w:val="24"/>
          <w:szCs w:val="24"/>
        </w:rPr>
        <w:t>明确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1BBE33F" w14:textId="77777777" w:rsidR="00083F7F" w:rsidRPr="00004149" w:rsidRDefault="00083F7F" w:rsidP="00083F7F"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</w:p>
    <w:p w14:paraId="468DCB5E" w14:textId="265D3FB8" w:rsidR="00083F7F" w:rsidRDefault="00083F7F" w:rsidP="002F0B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学期项目经费将在项目正式启动时发放50%，其余部分在结题后按结题考核</w:t>
      </w:r>
      <w:r w:rsidR="00E34D0F">
        <w:rPr>
          <w:rFonts w:ascii="宋体" w:eastAsia="宋体" w:hAnsi="宋体" w:hint="eastAsia"/>
          <w:sz w:val="24"/>
          <w:szCs w:val="24"/>
        </w:rPr>
        <w:t>结果</w:t>
      </w:r>
      <w:r>
        <w:rPr>
          <w:rFonts w:ascii="宋体" w:eastAsia="宋体" w:hAnsi="宋体" w:hint="eastAsia"/>
          <w:sz w:val="24"/>
          <w:szCs w:val="24"/>
        </w:rPr>
        <w:t>发放。学年项目经费将在开题阶段发放50%，中期与结题时的发放比例</w:t>
      </w:r>
      <w:proofErr w:type="gramStart"/>
      <w:r>
        <w:rPr>
          <w:rFonts w:ascii="宋体" w:eastAsia="宋体" w:hAnsi="宋体" w:hint="eastAsia"/>
          <w:sz w:val="24"/>
          <w:szCs w:val="24"/>
        </w:rPr>
        <w:t>视中期</w:t>
      </w:r>
      <w:proofErr w:type="gramEnd"/>
      <w:r>
        <w:rPr>
          <w:rFonts w:ascii="宋体" w:eastAsia="宋体" w:hAnsi="宋体" w:hint="eastAsia"/>
          <w:sz w:val="24"/>
          <w:szCs w:val="24"/>
        </w:rPr>
        <w:t>考核和结题考核</w:t>
      </w:r>
      <w:r w:rsidR="00E34D0F">
        <w:rPr>
          <w:rFonts w:ascii="宋体" w:eastAsia="宋体" w:hAnsi="宋体" w:hint="eastAsia"/>
          <w:sz w:val="24"/>
          <w:szCs w:val="24"/>
        </w:rPr>
        <w:t>结果</w:t>
      </w:r>
      <w:r>
        <w:rPr>
          <w:rFonts w:ascii="宋体" w:eastAsia="宋体" w:hAnsi="宋体" w:hint="eastAsia"/>
          <w:sz w:val="24"/>
          <w:szCs w:val="24"/>
        </w:rPr>
        <w:t>确定。</w:t>
      </w:r>
    </w:p>
    <w:p w14:paraId="48BFABC4" w14:textId="668D0D70" w:rsidR="00083F7F" w:rsidRPr="00ED3A74" w:rsidRDefault="005B2105" w:rsidP="00F526C1">
      <w:pPr>
        <w:widowControl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br w:type="page"/>
      </w:r>
      <w:r w:rsidR="00083F7F" w:rsidRPr="00ED3A74">
        <w:rPr>
          <w:rFonts w:ascii="宋体" w:eastAsia="宋体" w:hAnsi="宋体" w:cs="Times New Roman" w:hint="eastAsia"/>
          <w:b/>
          <w:kern w:val="0"/>
          <w:sz w:val="24"/>
          <w:szCs w:val="24"/>
        </w:rPr>
        <w:lastRenderedPageBreak/>
        <w:t>附件二</w:t>
      </w:r>
      <w:r w:rsidR="00083F7F" w:rsidRPr="00ED3A74">
        <w:rPr>
          <w:rFonts w:ascii="宋体" w:eastAsia="宋体" w:hAnsi="宋体" w:cs="Times New Roman"/>
          <w:b/>
          <w:kern w:val="0"/>
          <w:sz w:val="24"/>
          <w:szCs w:val="24"/>
        </w:rPr>
        <w:t>：</w:t>
      </w:r>
    </w:p>
    <w:p w14:paraId="7C2D5724" w14:textId="224FE859" w:rsidR="00083F7F" w:rsidRDefault="0018047B" w:rsidP="00083F7F">
      <w:pPr>
        <w:jc w:val="center"/>
        <w:rPr>
          <w:rFonts w:ascii="宋体" w:eastAsia="宋体" w:hAnsi="宋体"/>
          <w:b/>
          <w:kern w:val="0"/>
          <w:sz w:val="32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24"/>
        </w:rPr>
        <w:t>2023</w:t>
      </w:r>
      <w:r w:rsidR="00083F7F" w:rsidRPr="005E5447">
        <w:rPr>
          <w:rFonts w:ascii="宋体" w:eastAsia="宋体" w:hAnsi="宋体" w:cs="Times New Roman" w:hint="eastAsia"/>
          <w:b/>
          <w:kern w:val="0"/>
          <w:sz w:val="32"/>
          <w:szCs w:val="24"/>
        </w:rPr>
        <w:t>年</w:t>
      </w:r>
      <w:r w:rsidR="00083F7F">
        <w:rPr>
          <w:rFonts w:ascii="宋体" w:eastAsia="宋体" w:hAnsi="宋体" w:cs="Times New Roman" w:hint="eastAsia"/>
          <w:b/>
          <w:kern w:val="0"/>
          <w:sz w:val="32"/>
          <w:szCs w:val="24"/>
        </w:rPr>
        <w:t>院系学生学习与发展指导工作支持计划</w:t>
      </w:r>
      <w:r w:rsidR="00083F7F">
        <w:rPr>
          <w:rFonts w:ascii="宋体" w:eastAsia="宋体" w:hAnsi="宋体" w:hint="eastAsia"/>
          <w:b/>
          <w:kern w:val="0"/>
          <w:sz w:val="32"/>
          <w:szCs w:val="24"/>
        </w:rPr>
        <w:t>申请表</w:t>
      </w:r>
    </w:p>
    <w:p w14:paraId="7274F138" w14:textId="77777777" w:rsidR="00083F7F" w:rsidRDefault="00083F7F" w:rsidP="00083F7F">
      <w:pPr>
        <w:jc w:val="center"/>
        <w:rPr>
          <w:rFonts w:ascii="宋体" w:eastAsia="宋体" w:hAnsi="宋体"/>
          <w:kern w:val="0"/>
          <w:sz w:val="24"/>
          <w:szCs w:val="24"/>
        </w:rPr>
      </w:pPr>
    </w:p>
    <w:tbl>
      <w:tblPr>
        <w:tblW w:w="8205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851"/>
        <w:gridCol w:w="850"/>
        <w:gridCol w:w="425"/>
        <w:gridCol w:w="709"/>
        <w:gridCol w:w="1276"/>
        <w:gridCol w:w="142"/>
        <w:gridCol w:w="1701"/>
        <w:gridCol w:w="1125"/>
      </w:tblGrid>
      <w:tr w:rsidR="00083F7F" w14:paraId="5BAB37E7" w14:textId="77777777" w:rsidTr="00CA4A0D">
        <w:trPr>
          <w:trHeight w:val="495"/>
        </w:trPr>
        <w:tc>
          <w:tcPr>
            <w:tcW w:w="1126" w:type="dxa"/>
            <w:vAlign w:val="center"/>
          </w:tcPr>
          <w:p w14:paraId="0B56D5FA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项目申请主体</w:t>
            </w:r>
          </w:p>
        </w:tc>
        <w:tc>
          <w:tcPr>
            <w:tcW w:w="7079" w:type="dxa"/>
            <w:gridSpan w:val="8"/>
          </w:tcPr>
          <w:p w14:paraId="1D5B8933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5801" w14:paraId="1CB4AD16" w14:textId="77777777" w:rsidTr="00615347">
        <w:trPr>
          <w:trHeight w:val="428"/>
        </w:trPr>
        <w:tc>
          <w:tcPr>
            <w:tcW w:w="1126" w:type="dxa"/>
            <w:vAlign w:val="center"/>
          </w:tcPr>
          <w:p w14:paraId="528C729B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71158E68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75" w:type="dxa"/>
            <w:gridSpan w:val="2"/>
          </w:tcPr>
          <w:p w14:paraId="63050D69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学生年级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/>
              </w:rPr>
              <w:br/>
            </w:r>
            <w:r>
              <w:rPr>
                <w:rFonts w:ascii="宋体" w:eastAsia="宋体" w:hAnsi="宋体" w:hint="eastAsia"/>
              </w:rPr>
              <w:t>教师职称</w:t>
            </w:r>
          </w:p>
        </w:tc>
        <w:tc>
          <w:tcPr>
            <w:tcW w:w="709" w:type="dxa"/>
          </w:tcPr>
          <w:p w14:paraId="53E0690F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现任职务</w:t>
            </w:r>
          </w:p>
        </w:tc>
        <w:tc>
          <w:tcPr>
            <w:tcW w:w="1418" w:type="dxa"/>
            <w:gridSpan w:val="2"/>
          </w:tcPr>
          <w:p w14:paraId="632B3E36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</w:t>
            </w:r>
            <w:r>
              <w:rPr>
                <w:rFonts w:ascii="宋体" w:eastAsia="宋体" w:hAnsi="宋体"/>
              </w:rPr>
              <w:t>电话</w:t>
            </w:r>
          </w:p>
        </w:tc>
        <w:tc>
          <w:tcPr>
            <w:tcW w:w="1701" w:type="dxa"/>
          </w:tcPr>
          <w:p w14:paraId="5F0ADB04" w14:textId="767397C9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邮箱</w:t>
            </w:r>
          </w:p>
        </w:tc>
        <w:tc>
          <w:tcPr>
            <w:tcW w:w="1125" w:type="dxa"/>
          </w:tcPr>
          <w:p w14:paraId="0CFE8EB0" w14:textId="4B92FB92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微信号</w:t>
            </w:r>
          </w:p>
        </w:tc>
      </w:tr>
      <w:tr w:rsidR="00B35801" w14:paraId="0209E256" w14:textId="77777777" w:rsidTr="00615347">
        <w:trPr>
          <w:trHeight w:val="427"/>
        </w:trPr>
        <w:tc>
          <w:tcPr>
            <w:tcW w:w="1126" w:type="dxa"/>
            <w:vAlign w:val="center"/>
          </w:tcPr>
          <w:p w14:paraId="5A60F2D7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项目负责人</w:t>
            </w:r>
          </w:p>
        </w:tc>
        <w:tc>
          <w:tcPr>
            <w:tcW w:w="851" w:type="dxa"/>
          </w:tcPr>
          <w:p w14:paraId="545117BE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</w:tcPr>
          <w:p w14:paraId="4608B49B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57057D51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</w:tcPr>
          <w:p w14:paraId="08A5728F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215B6D18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5" w:type="dxa"/>
          </w:tcPr>
          <w:p w14:paraId="4E287B2A" w14:textId="30CC1C03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5801" w14:paraId="7758130D" w14:textId="77777777" w:rsidTr="00615347">
        <w:trPr>
          <w:trHeight w:val="427"/>
        </w:trPr>
        <w:tc>
          <w:tcPr>
            <w:tcW w:w="1126" w:type="dxa"/>
            <w:vMerge w:val="restart"/>
            <w:vAlign w:val="center"/>
          </w:tcPr>
          <w:p w14:paraId="503CBC2E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  <w:p w14:paraId="450C20BB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  <w:p w14:paraId="7D50859D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项目团队主要成员</w:t>
            </w:r>
          </w:p>
          <w:p w14:paraId="1522D684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（不超过</w:t>
            </w:r>
            <w:r>
              <w:rPr>
                <w:rFonts w:ascii="宋体" w:eastAsia="宋体" w:hAnsi="宋体"/>
              </w:rPr>
              <w:t>5人）</w:t>
            </w:r>
          </w:p>
        </w:tc>
        <w:tc>
          <w:tcPr>
            <w:tcW w:w="851" w:type="dxa"/>
          </w:tcPr>
          <w:p w14:paraId="748C50CE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</w:tcPr>
          <w:p w14:paraId="4604DA48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4336E847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</w:tcPr>
          <w:p w14:paraId="2C79C9C1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1DCF325F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5" w:type="dxa"/>
          </w:tcPr>
          <w:p w14:paraId="573DC269" w14:textId="2C5A4328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5801" w14:paraId="67479FB8" w14:textId="77777777" w:rsidTr="00615347">
        <w:trPr>
          <w:trHeight w:val="427"/>
        </w:trPr>
        <w:tc>
          <w:tcPr>
            <w:tcW w:w="1126" w:type="dxa"/>
            <w:vMerge/>
            <w:vAlign w:val="center"/>
          </w:tcPr>
          <w:p w14:paraId="08DFE2EC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10111B54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</w:tcPr>
          <w:p w14:paraId="7B5223B4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1930A774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</w:tcPr>
          <w:p w14:paraId="7A94D8BD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2D9AF29D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5" w:type="dxa"/>
          </w:tcPr>
          <w:p w14:paraId="3B4BD56E" w14:textId="38624918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5801" w14:paraId="60DF62E8" w14:textId="77777777" w:rsidTr="00615347">
        <w:trPr>
          <w:trHeight w:val="427"/>
        </w:trPr>
        <w:tc>
          <w:tcPr>
            <w:tcW w:w="1126" w:type="dxa"/>
            <w:vMerge/>
            <w:vAlign w:val="center"/>
          </w:tcPr>
          <w:p w14:paraId="41C74FFA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16540682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</w:tcPr>
          <w:p w14:paraId="308A7727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4B09E969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</w:tcPr>
          <w:p w14:paraId="564C3D9B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16FB0E5A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5" w:type="dxa"/>
          </w:tcPr>
          <w:p w14:paraId="45E442B1" w14:textId="5ECDC492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5801" w14:paraId="6A7F6519" w14:textId="77777777" w:rsidTr="00615347">
        <w:trPr>
          <w:trHeight w:val="427"/>
        </w:trPr>
        <w:tc>
          <w:tcPr>
            <w:tcW w:w="1126" w:type="dxa"/>
            <w:vMerge/>
            <w:vAlign w:val="center"/>
          </w:tcPr>
          <w:p w14:paraId="74E2399E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25C94C59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</w:tcPr>
          <w:p w14:paraId="3682C62D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51F99000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</w:tcPr>
          <w:p w14:paraId="6E16402A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7B49F1CA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5" w:type="dxa"/>
          </w:tcPr>
          <w:p w14:paraId="66A8883C" w14:textId="4AD227B4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5801" w14:paraId="62217067" w14:textId="77777777" w:rsidTr="00615347">
        <w:trPr>
          <w:trHeight w:val="427"/>
        </w:trPr>
        <w:tc>
          <w:tcPr>
            <w:tcW w:w="1126" w:type="dxa"/>
            <w:vMerge/>
            <w:vAlign w:val="center"/>
          </w:tcPr>
          <w:p w14:paraId="3456613A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70DCAC2F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</w:tcPr>
          <w:p w14:paraId="5CC6772A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44D67C45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</w:tcPr>
          <w:p w14:paraId="736A4020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DF1A84B" w14:textId="77777777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25" w:type="dxa"/>
          </w:tcPr>
          <w:p w14:paraId="4E2AFC64" w14:textId="0FDA8A20" w:rsidR="00B35801" w:rsidRDefault="00B35801" w:rsidP="00CA4A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083F7F" w14:paraId="359A44F7" w14:textId="77777777" w:rsidTr="00CA4A0D">
        <w:trPr>
          <w:trHeight w:val="529"/>
        </w:trPr>
        <w:tc>
          <w:tcPr>
            <w:tcW w:w="1126" w:type="dxa"/>
            <w:vAlign w:val="center"/>
          </w:tcPr>
          <w:p w14:paraId="37E204B9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7079" w:type="dxa"/>
            <w:gridSpan w:val="8"/>
          </w:tcPr>
          <w:p w14:paraId="74DBF6DC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083F7F" w14:paraId="5B22FFB9" w14:textId="77777777" w:rsidTr="00CA4A0D">
        <w:trPr>
          <w:trHeight w:val="460"/>
        </w:trPr>
        <w:tc>
          <w:tcPr>
            <w:tcW w:w="1126" w:type="dxa"/>
            <w:vAlign w:val="center"/>
          </w:tcPr>
          <w:p w14:paraId="7A54990F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项目目标群体</w:t>
            </w:r>
          </w:p>
        </w:tc>
        <w:tc>
          <w:tcPr>
            <w:tcW w:w="7079" w:type="dxa"/>
            <w:gridSpan w:val="8"/>
          </w:tcPr>
          <w:p w14:paraId="1A80D2C8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</w:p>
        </w:tc>
      </w:tr>
      <w:tr w:rsidR="00083F7F" w14:paraId="6E929DAF" w14:textId="77777777" w:rsidTr="00CA4A0D">
        <w:trPr>
          <w:trHeight w:val="580"/>
        </w:trPr>
        <w:tc>
          <w:tcPr>
            <w:tcW w:w="1126" w:type="dxa"/>
            <w:vAlign w:val="center"/>
          </w:tcPr>
          <w:p w14:paraId="68B93778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  <w:r>
              <w:rPr>
                <w:rFonts w:ascii="宋体" w:eastAsia="宋体" w:hAnsi="宋体"/>
              </w:rPr>
              <w:t>时间</w:t>
            </w:r>
          </w:p>
        </w:tc>
        <w:tc>
          <w:tcPr>
            <w:tcW w:w="7079" w:type="dxa"/>
            <w:gridSpan w:val="8"/>
          </w:tcPr>
          <w:p w14:paraId="2491D993" w14:textId="58528B7E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□学期项目（</w:t>
            </w:r>
            <w:r w:rsidR="0018047B">
              <w:rPr>
                <w:rFonts w:ascii="宋体" w:eastAsia="宋体" w:hAnsi="宋体"/>
              </w:rPr>
              <w:t>2023</w:t>
            </w:r>
            <w:r>
              <w:rPr>
                <w:rFonts w:ascii="宋体" w:eastAsia="宋体" w:hAnsi="宋体"/>
              </w:rPr>
              <w:t>年秋季学期末完成）</w:t>
            </w:r>
          </w:p>
          <w:p w14:paraId="0A54B439" w14:textId="2AB5E0E1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□学年项目（</w:t>
            </w:r>
            <w:r w:rsidR="00B0236D">
              <w:rPr>
                <w:rFonts w:ascii="宋体" w:eastAsia="宋体" w:hAnsi="宋体"/>
              </w:rPr>
              <w:t>202</w:t>
            </w:r>
            <w:r w:rsidR="0018047B"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/>
              </w:rPr>
              <w:t>年春季学期末完成）</w:t>
            </w:r>
          </w:p>
        </w:tc>
      </w:tr>
      <w:tr w:rsidR="00083F7F" w14:paraId="289F1218" w14:textId="77777777" w:rsidTr="00CA4A0D">
        <w:trPr>
          <w:trHeight w:val="5771"/>
        </w:trPr>
        <w:tc>
          <w:tcPr>
            <w:tcW w:w="1126" w:type="dxa"/>
            <w:vAlign w:val="center"/>
          </w:tcPr>
          <w:p w14:paraId="09B83E82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  <w:r>
              <w:rPr>
                <w:rFonts w:ascii="宋体" w:eastAsia="宋体" w:hAnsi="宋体"/>
              </w:rPr>
              <w:t>说明</w:t>
            </w:r>
          </w:p>
        </w:tc>
        <w:tc>
          <w:tcPr>
            <w:tcW w:w="7079" w:type="dxa"/>
            <w:gridSpan w:val="8"/>
          </w:tcPr>
          <w:p w14:paraId="7C42C57C" w14:textId="77777777" w:rsidR="00083F7F" w:rsidRPr="00F86F40" w:rsidRDefault="00083F7F" w:rsidP="00CA4A0D">
            <w:pPr>
              <w:rPr>
                <w:rFonts w:ascii="宋体" w:eastAsia="宋体" w:hAnsi="宋体"/>
                <w:b/>
              </w:rPr>
            </w:pPr>
            <w:r w:rsidRPr="00AF2F08">
              <w:rPr>
                <w:rFonts w:ascii="宋体" w:eastAsia="宋体" w:hAnsi="宋体" w:hint="eastAsia"/>
                <w:b/>
              </w:rPr>
              <w:t>背景、</w:t>
            </w:r>
            <w:r w:rsidRPr="00AF2F08">
              <w:rPr>
                <w:rFonts w:ascii="宋体" w:eastAsia="宋体" w:hAnsi="宋体"/>
                <w:b/>
              </w:rPr>
              <w:t>意义</w:t>
            </w:r>
            <w:r w:rsidRPr="00AF2F08">
              <w:rPr>
                <w:rFonts w:ascii="宋体" w:eastAsia="宋体" w:hAnsi="宋体" w:hint="eastAsia"/>
                <w:b/>
              </w:rPr>
              <w:t>、主要内容、特色与创新点、</w:t>
            </w:r>
            <w:r w:rsidRPr="00AF2F08">
              <w:rPr>
                <w:rFonts w:ascii="宋体" w:eastAsia="宋体" w:hAnsi="宋体"/>
                <w:b/>
              </w:rPr>
              <w:t>可行性分析</w:t>
            </w:r>
          </w:p>
        </w:tc>
      </w:tr>
      <w:tr w:rsidR="00083F7F" w14:paraId="6347883C" w14:textId="77777777" w:rsidTr="00974268">
        <w:trPr>
          <w:trHeight w:val="3676"/>
        </w:trPr>
        <w:tc>
          <w:tcPr>
            <w:tcW w:w="1126" w:type="dxa"/>
            <w:vAlign w:val="center"/>
          </w:tcPr>
          <w:p w14:paraId="7985F9DB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项目进度安排</w:t>
            </w:r>
          </w:p>
        </w:tc>
        <w:tc>
          <w:tcPr>
            <w:tcW w:w="7079" w:type="dxa"/>
            <w:gridSpan w:val="8"/>
          </w:tcPr>
          <w:p w14:paraId="23CF5047" w14:textId="77777777" w:rsidR="00083F7F" w:rsidRPr="00F86F40" w:rsidRDefault="00083F7F" w:rsidP="00CA4A0D">
            <w:pPr>
              <w:rPr>
                <w:rFonts w:ascii="宋体" w:eastAsia="宋体" w:hAnsi="宋体"/>
                <w:b/>
              </w:rPr>
            </w:pPr>
            <w:r w:rsidRPr="00AF2F08">
              <w:rPr>
                <w:rFonts w:ascii="宋体" w:eastAsia="宋体" w:hAnsi="宋体"/>
                <w:b/>
              </w:rPr>
              <w:t>分</w:t>
            </w:r>
            <w:r w:rsidRPr="00AF2F08">
              <w:rPr>
                <w:rFonts w:ascii="宋体" w:eastAsia="宋体" w:hAnsi="宋体" w:hint="eastAsia"/>
                <w:b/>
              </w:rPr>
              <w:t>阶段</w:t>
            </w:r>
            <w:r w:rsidRPr="00AF2F08">
              <w:rPr>
                <w:rFonts w:ascii="宋体" w:eastAsia="宋体" w:hAnsi="宋体"/>
                <w:b/>
              </w:rPr>
              <w:t>目标设置介绍</w:t>
            </w:r>
          </w:p>
        </w:tc>
      </w:tr>
      <w:tr w:rsidR="00083F7F" w14:paraId="1449012B" w14:textId="77777777" w:rsidTr="00974268">
        <w:trPr>
          <w:trHeight w:val="5513"/>
        </w:trPr>
        <w:tc>
          <w:tcPr>
            <w:tcW w:w="1126" w:type="dxa"/>
            <w:vAlign w:val="center"/>
          </w:tcPr>
          <w:p w14:paraId="4A425AD6" w14:textId="77777777" w:rsidR="00083F7F" w:rsidRDefault="00083F7F" w:rsidP="00CA4A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效果</w:t>
            </w:r>
            <w:r>
              <w:rPr>
                <w:rFonts w:ascii="宋体" w:eastAsia="宋体" w:hAnsi="宋体"/>
              </w:rPr>
              <w:t>评估指标</w:t>
            </w:r>
          </w:p>
        </w:tc>
        <w:tc>
          <w:tcPr>
            <w:tcW w:w="7079" w:type="dxa"/>
            <w:gridSpan w:val="8"/>
          </w:tcPr>
          <w:p w14:paraId="6EA392F0" w14:textId="7CDAE450" w:rsidR="00083F7F" w:rsidRPr="00733508" w:rsidRDefault="00083F7F" w:rsidP="00CA4A0D">
            <w:pPr>
              <w:rPr>
                <w:rFonts w:ascii="宋体" w:eastAsia="宋体" w:hAnsi="宋体"/>
                <w:b/>
              </w:rPr>
            </w:pPr>
            <w:r w:rsidRPr="00AF2F08">
              <w:rPr>
                <w:rFonts w:ascii="宋体" w:eastAsia="宋体" w:hAnsi="宋体" w:hint="eastAsia"/>
                <w:b/>
              </w:rPr>
              <w:t>预期</w:t>
            </w:r>
            <w:r w:rsidRPr="00AF2F08">
              <w:rPr>
                <w:rFonts w:ascii="宋体" w:eastAsia="宋体" w:hAnsi="宋体"/>
                <w:b/>
              </w:rPr>
              <w:t>成果</w:t>
            </w:r>
            <w:r w:rsidR="00822CCC" w:rsidRPr="00AF2F08">
              <w:rPr>
                <w:rFonts w:ascii="宋体" w:eastAsia="宋体" w:hAnsi="宋体" w:hint="eastAsia"/>
                <w:b/>
              </w:rPr>
              <w:t>（活动开展场次、人次和效果</w:t>
            </w:r>
            <w:r w:rsidR="00FD7A0C" w:rsidRPr="00AF2F08">
              <w:rPr>
                <w:rFonts w:ascii="宋体" w:eastAsia="宋体" w:hAnsi="宋体" w:hint="eastAsia"/>
                <w:b/>
              </w:rPr>
              <w:t>；</w:t>
            </w:r>
            <w:r w:rsidR="008E2DAB" w:rsidRPr="00AF2F08">
              <w:rPr>
                <w:rFonts w:ascii="宋体" w:eastAsia="宋体" w:hAnsi="宋体" w:hint="eastAsia"/>
                <w:b/>
              </w:rPr>
              <w:t>项目与中心互动情况，包括</w:t>
            </w:r>
            <w:r w:rsidR="00822CCC" w:rsidRPr="00AF2F08">
              <w:rPr>
                <w:rFonts w:ascii="宋体" w:eastAsia="宋体" w:hAnsi="宋体" w:hint="eastAsia"/>
                <w:b/>
              </w:rPr>
              <w:t>项目</w:t>
            </w:r>
            <w:r w:rsidR="00066999" w:rsidRPr="00AF2F08">
              <w:rPr>
                <w:rFonts w:ascii="宋体" w:eastAsia="宋体" w:hAnsi="宋体" w:hint="eastAsia"/>
                <w:b/>
              </w:rPr>
              <w:t>利用中心资源情况</w:t>
            </w:r>
            <w:r w:rsidR="008E2DAB" w:rsidRPr="00AF2F08">
              <w:rPr>
                <w:rFonts w:ascii="宋体" w:eastAsia="宋体" w:hAnsi="宋体" w:hint="eastAsia"/>
                <w:b/>
              </w:rPr>
              <w:t>、</w:t>
            </w:r>
            <w:r w:rsidR="00066999" w:rsidRPr="00AF2F08">
              <w:rPr>
                <w:rFonts w:ascii="宋体" w:eastAsia="宋体" w:hAnsi="宋体" w:hint="eastAsia"/>
                <w:b/>
              </w:rPr>
              <w:t>在“乐学”</w:t>
            </w:r>
            <w:r w:rsidR="00317620" w:rsidRPr="00AF2F08">
              <w:rPr>
                <w:rFonts w:ascii="宋体" w:eastAsia="宋体" w:hAnsi="宋体" w:hint="eastAsia"/>
                <w:b/>
              </w:rPr>
              <w:t>公众</w:t>
            </w:r>
            <w:proofErr w:type="gramStart"/>
            <w:r w:rsidR="00317620" w:rsidRPr="00AF2F08">
              <w:rPr>
                <w:rFonts w:ascii="宋体" w:eastAsia="宋体" w:hAnsi="宋体" w:hint="eastAsia"/>
                <w:b/>
              </w:rPr>
              <w:t>号</w:t>
            </w:r>
            <w:r w:rsidR="00066999" w:rsidRPr="00AF2F08">
              <w:rPr>
                <w:rFonts w:ascii="宋体" w:eastAsia="宋体" w:hAnsi="宋体" w:hint="eastAsia"/>
                <w:b/>
              </w:rPr>
              <w:t>宣传</w:t>
            </w:r>
            <w:proofErr w:type="gramEnd"/>
            <w:r w:rsidR="00FD7A0C" w:rsidRPr="00AF2F08">
              <w:rPr>
                <w:rFonts w:ascii="宋体" w:eastAsia="宋体" w:hAnsi="宋体" w:hint="eastAsia"/>
                <w:b/>
              </w:rPr>
              <w:t>等；</w:t>
            </w:r>
            <w:r w:rsidR="00D5600F" w:rsidRPr="00AF2F08">
              <w:rPr>
                <w:rFonts w:ascii="宋体" w:eastAsia="宋体" w:hAnsi="宋体" w:hint="eastAsia"/>
                <w:b/>
              </w:rPr>
              <w:t>资源</w:t>
            </w:r>
            <w:r w:rsidR="00822CCC" w:rsidRPr="00AF2F08">
              <w:rPr>
                <w:rFonts w:ascii="宋体" w:eastAsia="宋体" w:hAnsi="宋体" w:hint="eastAsia"/>
                <w:b/>
              </w:rPr>
              <w:t>覆盖其他院系情况</w:t>
            </w:r>
            <w:r w:rsidR="00FD7A0C" w:rsidRPr="00AF2F08">
              <w:rPr>
                <w:rFonts w:ascii="宋体" w:eastAsia="宋体" w:hAnsi="宋体" w:hint="eastAsia"/>
                <w:b/>
              </w:rPr>
              <w:t>；</w:t>
            </w:r>
            <w:r w:rsidR="000F0A75" w:rsidRPr="00AF2F08">
              <w:rPr>
                <w:rFonts w:ascii="宋体" w:eastAsia="宋体" w:hAnsi="宋体" w:hint="eastAsia"/>
                <w:b/>
              </w:rPr>
              <w:t>校级、外</w:t>
            </w:r>
            <w:proofErr w:type="gramStart"/>
            <w:r w:rsidR="000F0A75" w:rsidRPr="00AF2F08">
              <w:rPr>
                <w:rFonts w:ascii="宋体" w:eastAsia="宋体" w:hAnsi="宋体" w:hint="eastAsia"/>
                <w:b/>
              </w:rPr>
              <w:t>系资源</w:t>
            </w:r>
            <w:proofErr w:type="gramEnd"/>
            <w:r w:rsidR="000F0A75" w:rsidRPr="00AF2F08">
              <w:rPr>
                <w:rFonts w:ascii="宋体" w:eastAsia="宋体" w:hAnsi="宋体" w:hint="eastAsia"/>
                <w:b/>
              </w:rPr>
              <w:t>使用情况</w:t>
            </w:r>
            <w:r w:rsidR="00822CCC" w:rsidRPr="00AF2F08">
              <w:rPr>
                <w:rFonts w:ascii="宋体" w:eastAsia="宋体" w:hAnsi="宋体" w:hint="eastAsia"/>
                <w:b/>
              </w:rPr>
              <w:t>）</w:t>
            </w:r>
          </w:p>
        </w:tc>
      </w:tr>
      <w:tr w:rsidR="00015FFA" w14:paraId="103771F3" w14:textId="77777777" w:rsidTr="00B34D01">
        <w:trPr>
          <w:trHeight w:val="533"/>
        </w:trPr>
        <w:tc>
          <w:tcPr>
            <w:tcW w:w="1126" w:type="dxa"/>
            <w:vMerge w:val="restart"/>
            <w:vAlign w:val="center"/>
          </w:tcPr>
          <w:p w14:paraId="4FBE8B63" w14:textId="77777777" w:rsidR="00015FFA" w:rsidRDefault="00015FFA" w:rsidP="00952A8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  <w:r>
              <w:rPr>
                <w:rFonts w:ascii="宋体" w:eastAsia="宋体" w:hAnsi="宋体"/>
              </w:rPr>
              <w:t>预算</w:t>
            </w:r>
          </w:p>
        </w:tc>
        <w:tc>
          <w:tcPr>
            <w:tcW w:w="1701" w:type="dxa"/>
            <w:gridSpan w:val="2"/>
            <w:vAlign w:val="center"/>
          </w:tcPr>
          <w:p w14:paraId="5051C8A0" w14:textId="24231088" w:rsidR="00015FFA" w:rsidRDefault="00015FFA" w:rsidP="00952A8A">
            <w:pPr>
              <w:jc w:val="left"/>
              <w:rPr>
                <w:rFonts w:ascii="宋体" w:eastAsia="宋体" w:hAnsi="宋体"/>
              </w:rPr>
            </w:pPr>
            <w:r w:rsidRPr="00A02E98">
              <w:rPr>
                <w:rFonts w:hint="eastAsia"/>
              </w:rPr>
              <w:t>类别</w:t>
            </w:r>
          </w:p>
        </w:tc>
        <w:tc>
          <w:tcPr>
            <w:tcW w:w="2410" w:type="dxa"/>
            <w:gridSpan w:val="3"/>
            <w:vAlign w:val="center"/>
          </w:tcPr>
          <w:p w14:paraId="6C8A948A" w14:textId="1BE673AA" w:rsidR="00015FFA" w:rsidRDefault="00015FFA" w:rsidP="00952A8A">
            <w:pPr>
              <w:jc w:val="left"/>
              <w:rPr>
                <w:rFonts w:ascii="宋体" w:eastAsia="宋体" w:hAnsi="宋体"/>
              </w:rPr>
            </w:pPr>
            <w:r w:rsidRPr="00A02E98">
              <w:rPr>
                <w:rFonts w:hint="eastAsia"/>
              </w:rPr>
              <w:t>金额（元）</w:t>
            </w:r>
          </w:p>
        </w:tc>
        <w:tc>
          <w:tcPr>
            <w:tcW w:w="2968" w:type="dxa"/>
            <w:gridSpan w:val="3"/>
            <w:vAlign w:val="center"/>
          </w:tcPr>
          <w:p w14:paraId="5BF63AB7" w14:textId="11CA608B" w:rsidR="00015FFA" w:rsidRDefault="00015FFA" w:rsidP="00952A8A">
            <w:pPr>
              <w:jc w:val="left"/>
              <w:rPr>
                <w:rFonts w:ascii="宋体" w:eastAsia="宋体" w:hAnsi="宋体"/>
              </w:rPr>
            </w:pPr>
            <w:r w:rsidRPr="00A02E98">
              <w:rPr>
                <w:rFonts w:hint="eastAsia"/>
              </w:rPr>
              <w:t>开支细目</w:t>
            </w:r>
          </w:p>
        </w:tc>
      </w:tr>
      <w:tr w:rsidR="00015FFA" w14:paraId="2E8EDCC9" w14:textId="77777777" w:rsidTr="00B34D01">
        <w:trPr>
          <w:trHeight w:val="530"/>
        </w:trPr>
        <w:tc>
          <w:tcPr>
            <w:tcW w:w="1126" w:type="dxa"/>
            <w:vMerge/>
            <w:vAlign w:val="center"/>
          </w:tcPr>
          <w:p w14:paraId="24BA18A6" w14:textId="77777777" w:rsidR="00015FFA" w:rsidRDefault="00015FFA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7293DD35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3"/>
          </w:tcPr>
          <w:p w14:paraId="2D9A23D4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968" w:type="dxa"/>
            <w:gridSpan w:val="3"/>
          </w:tcPr>
          <w:p w14:paraId="1250530D" w14:textId="6FD5A7D1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</w:tr>
      <w:tr w:rsidR="00015FFA" w14:paraId="02513FC7" w14:textId="77777777" w:rsidTr="00B34D01">
        <w:trPr>
          <w:trHeight w:val="530"/>
        </w:trPr>
        <w:tc>
          <w:tcPr>
            <w:tcW w:w="1126" w:type="dxa"/>
            <w:vMerge/>
            <w:vAlign w:val="center"/>
          </w:tcPr>
          <w:p w14:paraId="39B8D44D" w14:textId="77777777" w:rsidR="00015FFA" w:rsidRDefault="00015FFA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588E1437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3"/>
          </w:tcPr>
          <w:p w14:paraId="5DAA784A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968" w:type="dxa"/>
            <w:gridSpan w:val="3"/>
          </w:tcPr>
          <w:p w14:paraId="02B55A2E" w14:textId="058EF65D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</w:tr>
      <w:tr w:rsidR="003A4C06" w14:paraId="44ABFA28" w14:textId="77777777" w:rsidTr="00B34D01">
        <w:trPr>
          <w:trHeight w:val="530"/>
        </w:trPr>
        <w:tc>
          <w:tcPr>
            <w:tcW w:w="1126" w:type="dxa"/>
            <w:vMerge/>
            <w:vAlign w:val="center"/>
          </w:tcPr>
          <w:p w14:paraId="32CBFE7E" w14:textId="77777777" w:rsidR="003A4C06" w:rsidRDefault="003A4C06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56EEE37D" w14:textId="77777777" w:rsidR="003A4C06" w:rsidRDefault="003A4C06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3"/>
          </w:tcPr>
          <w:p w14:paraId="259A29B3" w14:textId="77777777" w:rsidR="003A4C06" w:rsidRDefault="003A4C06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968" w:type="dxa"/>
            <w:gridSpan w:val="3"/>
          </w:tcPr>
          <w:p w14:paraId="263E7219" w14:textId="77777777" w:rsidR="003A4C06" w:rsidRDefault="003A4C06" w:rsidP="00CA4A0D">
            <w:pPr>
              <w:jc w:val="left"/>
              <w:rPr>
                <w:rFonts w:ascii="宋体" w:eastAsia="宋体" w:hAnsi="宋体"/>
              </w:rPr>
            </w:pPr>
          </w:p>
        </w:tc>
      </w:tr>
      <w:tr w:rsidR="00015FFA" w14:paraId="024BECAA" w14:textId="77777777" w:rsidTr="00B34D01">
        <w:trPr>
          <w:trHeight w:val="530"/>
        </w:trPr>
        <w:tc>
          <w:tcPr>
            <w:tcW w:w="1126" w:type="dxa"/>
            <w:vMerge/>
            <w:vAlign w:val="center"/>
          </w:tcPr>
          <w:p w14:paraId="02085718" w14:textId="77777777" w:rsidR="00015FFA" w:rsidRDefault="00015FFA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619BA00C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3"/>
          </w:tcPr>
          <w:p w14:paraId="2A57CE38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968" w:type="dxa"/>
            <w:gridSpan w:val="3"/>
          </w:tcPr>
          <w:p w14:paraId="1501D4C3" w14:textId="56B7BB5C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</w:tr>
      <w:tr w:rsidR="00015FFA" w14:paraId="54F209D9" w14:textId="77777777" w:rsidTr="00B34D01">
        <w:trPr>
          <w:trHeight w:val="530"/>
        </w:trPr>
        <w:tc>
          <w:tcPr>
            <w:tcW w:w="1126" w:type="dxa"/>
            <w:vMerge/>
            <w:vAlign w:val="center"/>
          </w:tcPr>
          <w:p w14:paraId="35C2EC66" w14:textId="77777777" w:rsidR="00015FFA" w:rsidRDefault="00015FFA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42A79C2E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3"/>
          </w:tcPr>
          <w:p w14:paraId="331F66CE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968" w:type="dxa"/>
            <w:gridSpan w:val="3"/>
          </w:tcPr>
          <w:p w14:paraId="11F3E703" w14:textId="7BD8AE6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</w:tr>
      <w:tr w:rsidR="00015FFA" w14:paraId="0F6F968D" w14:textId="77777777" w:rsidTr="00B34D01">
        <w:trPr>
          <w:trHeight w:val="530"/>
        </w:trPr>
        <w:tc>
          <w:tcPr>
            <w:tcW w:w="1126" w:type="dxa"/>
            <w:vMerge/>
            <w:vAlign w:val="center"/>
          </w:tcPr>
          <w:p w14:paraId="6470A6AB" w14:textId="77777777" w:rsidR="00015FFA" w:rsidRDefault="00015FFA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29F43FAD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3"/>
          </w:tcPr>
          <w:p w14:paraId="1A3B9BE7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968" w:type="dxa"/>
            <w:gridSpan w:val="3"/>
          </w:tcPr>
          <w:p w14:paraId="50B6C9FC" w14:textId="1C2A9DCB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</w:tr>
      <w:tr w:rsidR="00015FFA" w14:paraId="6A6DD3DF" w14:textId="77777777" w:rsidTr="00B34D01">
        <w:trPr>
          <w:trHeight w:val="530"/>
        </w:trPr>
        <w:tc>
          <w:tcPr>
            <w:tcW w:w="1126" w:type="dxa"/>
            <w:vMerge/>
            <w:vAlign w:val="center"/>
          </w:tcPr>
          <w:p w14:paraId="68532127" w14:textId="77777777" w:rsidR="00015FFA" w:rsidRDefault="00015FFA" w:rsidP="00CA4A0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582BC5A2" w14:textId="10797B93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合计</w:t>
            </w:r>
          </w:p>
        </w:tc>
        <w:tc>
          <w:tcPr>
            <w:tcW w:w="5378" w:type="dxa"/>
            <w:gridSpan w:val="6"/>
          </w:tcPr>
          <w:p w14:paraId="03E45A6E" w14:textId="77777777" w:rsidR="00015FFA" w:rsidRDefault="00015FFA" w:rsidP="00CA4A0D">
            <w:pPr>
              <w:jc w:val="left"/>
              <w:rPr>
                <w:rFonts w:ascii="宋体" w:eastAsia="宋体" w:hAnsi="宋体"/>
              </w:rPr>
            </w:pPr>
          </w:p>
        </w:tc>
      </w:tr>
    </w:tbl>
    <w:p w14:paraId="3A1B273B" w14:textId="77777777" w:rsidR="00083F7F" w:rsidRPr="00ED3A74" w:rsidRDefault="00083F7F" w:rsidP="00083F7F">
      <w:pPr>
        <w:spacing w:beforeLines="50" w:before="156" w:line="360" w:lineRule="auto"/>
        <w:jc w:val="left"/>
        <w:rPr>
          <w:rFonts w:ascii="宋体" w:eastAsia="宋体" w:hAnsi="宋体"/>
          <w:b/>
          <w:sz w:val="24"/>
          <w:szCs w:val="28"/>
        </w:rPr>
      </w:pPr>
      <w:r w:rsidRPr="00ED3A74">
        <w:rPr>
          <w:rFonts w:ascii="宋体" w:eastAsia="宋体" w:hAnsi="宋体" w:hint="eastAsia"/>
          <w:b/>
          <w:sz w:val="24"/>
          <w:szCs w:val="28"/>
        </w:rPr>
        <w:lastRenderedPageBreak/>
        <w:t>附件三：</w:t>
      </w:r>
    </w:p>
    <w:p w14:paraId="3EBCE5DD" w14:textId="77777777" w:rsidR="00083F7F" w:rsidRPr="00ED3A74" w:rsidRDefault="00083F7F" w:rsidP="00083F7F">
      <w:pPr>
        <w:spacing w:beforeLines="50" w:before="156" w:line="360" w:lineRule="auto"/>
        <w:jc w:val="center"/>
        <w:rPr>
          <w:rFonts w:ascii="宋体" w:eastAsia="宋体" w:hAnsi="宋体"/>
          <w:b/>
          <w:sz w:val="32"/>
          <w:szCs w:val="28"/>
        </w:rPr>
      </w:pPr>
      <w:r w:rsidRPr="00ED3A74">
        <w:rPr>
          <w:rFonts w:ascii="宋体" w:eastAsia="宋体" w:hAnsi="宋体" w:hint="eastAsia"/>
          <w:b/>
          <w:sz w:val="32"/>
          <w:szCs w:val="28"/>
        </w:rPr>
        <w:t>院系学生学习与发展指导工作支持计划参考案例</w:t>
      </w:r>
    </w:p>
    <w:p w14:paraId="6FCB2A8C" w14:textId="243FCA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为支持</w:t>
      </w:r>
      <w:r w:rsidRPr="002E2817">
        <w:rPr>
          <w:rFonts w:ascii="宋体" w:eastAsia="宋体" w:hAnsi="宋体" w:hint="eastAsia"/>
          <w:sz w:val="24"/>
          <w:szCs w:val="24"/>
        </w:rPr>
        <w:t>院系创新性开展学习发展指导项目</w:t>
      </w:r>
      <w:r>
        <w:rPr>
          <w:rFonts w:ascii="宋体" w:eastAsia="宋体" w:hAnsi="宋体" w:hint="eastAsia"/>
          <w:sz w:val="24"/>
          <w:szCs w:val="24"/>
        </w:rPr>
        <w:t>，提供</w:t>
      </w:r>
      <w:r w:rsidR="002C6BEB">
        <w:rPr>
          <w:rFonts w:ascii="宋体" w:eastAsia="宋体" w:hAnsi="宋体" w:hint="eastAsia"/>
          <w:sz w:val="24"/>
          <w:szCs w:val="24"/>
        </w:rPr>
        <w:t>若干</w:t>
      </w:r>
      <w:r w:rsidRPr="002E2817">
        <w:rPr>
          <w:rFonts w:ascii="宋体" w:eastAsia="宋体" w:hAnsi="宋体" w:hint="eastAsia"/>
          <w:sz w:val="24"/>
          <w:szCs w:val="24"/>
        </w:rPr>
        <w:t>项目案例，供院系参考。各院系可根据院系特点和工作实际</w:t>
      </w:r>
      <w:r>
        <w:rPr>
          <w:rFonts w:ascii="宋体" w:eastAsia="宋体" w:hAnsi="宋体" w:hint="eastAsia"/>
          <w:sz w:val="24"/>
          <w:szCs w:val="24"/>
        </w:rPr>
        <w:t>设计</w:t>
      </w:r>
      <w:r w:rsidRPr="002E2817">
        <w:rPr>
          <w:rFonts w:ascii="宋体" w:eastAsia="宋体" w:hAnsi="宋体" w:hint="eastAsia"/>
          <w:sz w:val="24"/>
          <w:szCs w:val="24"/>
        </w:rPr>
        <w:t>具体的项目形式、内容</w:t>
      </w:r>
      <w:r>
        <w:rPr>
          <w:rFonts w:ascii="宋体" w:eastAsia="宋体" w:hAnsi="宋体" w:hint="eastAsia"/>
          <w:sz w:val="24"/>
          <w:szCs w:val="24"/>
        </w:rPr>
        <w:t>和</w:t>
      </w:r>
      <w:r w:rsidRPr="002E2817">
        <w:rPr>
          <w:rFonts w:ascii="宋体" w:eastAsia="宋体" w:hAnsi="宋体" w:hint="eastAsia"/>
          <w:sz w:val="24"/>
          <w:szCs w:val="24"/>
        </w:rPr>
        <w:t>效果</w:t>
      </w:r>
      <w:r>
        <w:rPr>
          <w:rFonts w:ascii="宋体" w:eastAsia="宋体" w:hAnsi="宋体" w:hint="eastAsia"/>
          <w:sz w:val="24"/>
          <w:szCs w:val="24"/>
        </w:rPr>
        <w:t>评估</w:t>
      </w:r>
      <w:r w:rsidRPr="002E2817">
        <w:rPr>
          <w:rFonts w:ascii="宋体" w:eastAsia="宋体" w:hAnsi="宋体" w:hint="eastAsia"/>
          <w:sz w:val="24"/>
          <w:szCs w:val="24"/>
        </w:rPr>
        <w:t>指标</w:t>
      </w:r>
      <w:r>
        <w:rPr>
          <w:rFonts w:ascii="宋体" w:eastAsia="宋体" w:hAnsi="宋体" w:hint="eastAsia"/>
          <w:sz w:val="24"/>
          <w:szCs w:val="24"/>
        </w:rPr>
        <w:t>。</w:t>
      </w:r>
      <w:r w:rsidR="00E34D0F">
        <w:rPr>
          <w:rFonts w:ascii="宋体" w:eastAsia="宋体" w:hAnsi="宋体" w:hint="eastAsia"/>
          <w:sz w:val="24"/>
          <w:szCs w:val="24"/>
        </w:rPr>
        <w:t>学习与发展</w:t>
      </w:r>
      <w:r w:rsidR="00DC200E">
        <w:rPr>
          <w:rFonts w:ascii="宋体" w:eastAsia="宋体" w:hAnsi="宋体" w:hint="eastAsia"/>
          <w:sz w:val="24"/>
          <w:szCs w:val="24"/>
        </w:rPr>
        <w:t>中心</w:t>
      </w:r>
      <w:r w:rsidR="002C6BEB">
        <w:rPr>
          <w:rFonts w:ascii="宋体" w:eastAsia="宋体" w:hAnsi="宋体" w:hint="eastAsia"/>
          <w:sz w:val="24"/>
          <w:szCs w:val="24"/>
        </w:rPr>
        <w:t>鼓励</w:t>
      </w:r>
      <w:r w:rsidR="002C6BEB" w:rsidRPr="002C6BEB">
        <w:rPr>
          <w:rFonts w:ascii="宋体" w:eastAsia="宋体" w:hAnsi="宋体" w:hint="eastAsia"/>
          <w:sz w:val="24"/>
          <w:szCs w:val="24"/>
        </w:rPr>
        <w:t>项目开放资源给其他院系，加强院系间联动</w:t>
      </w:r>
      <w:r w:rsidR="002C6BEB">
        <w:rPr>
          <w:rFonts w:ascii="宋体" w:eastAsia="宋体" w:hAnsi="宋体" w:hint="eastAsia"/>
          <w:sz w:val="24"/>
          <w:szCs w:val="24"/>
        </w:rPr>
        <w:t>。</w:t>
      </w:r>
      <w:r w:rsidR="00E34D0F">
        <w:rPr>
          <w:rFonts w:ascii="宋体" w:eastAsia="宋体" w:hAnsi="宋体" w:hint="eastAsia"/>
          <w:sz w:val="24"/>
          <w:szCs w:val="24"/>
        </w:rPr>
        <w:t>学习与发展</w:t>
      </w:r>
      <w:r w:rsidR="00A3383B">
        <w:rPr>
          <w:rFonts w:ascii="宋体" w:eastAsia="宋体" w:hAnsi="宋体" w:hint="eastAsia"/>
          <w:sz w:val="24"/>
          <w:szCs w:val="24"/>
        </w:rPr>
        <w:t>中心也鼓励院系充分使用中心资源，与中心联合开展活动，将</w:t>
      </w:r>
      <w:r w:rsidR="00A3383B" w:rsidRPr="002E2817">
        <w:rPr>
          <w:rFonts w:ascii="宋体" w:eastAsia="宋体" w:hAnsi="宋体" w:hint="eastAsia"/>
          <w:sz w:val="24"/>
          <w:szCs w:val="24"/>
        </w:rPr>
        <w:t>活动成果投稿“乐学”</w:t>
      </w:r>
      <w:proofErr w:type="gramStart"/>
      <w:r w:rsidR="00A3383B" w:rsidRPr="002E2817">
        <w:rPr>
          <w:rFonts w:ascii="宋体" w:eastAsia="宋体" w:hAnsi="宋体" w:hint="eastAsia"/>
          <w:sz w:val="24"/>
          <w:szCs w:val="24"/>
        </w:rPr>
        <w:t>微信公众号</w:t>
      </w:r>
      <w:proofErr w:type="gramEnd"/>
      <w:r w:rsidR="00A3383B" w:rsidRPr="00E918DE">
        <w:rPr>
          <w:rFonts w:ascii="宋体" w:eastAsia="宋体" w:hAnsi="宋体" w:hint="eastAsia"/>
          <w:sz w:val="24"/>
          <w:szCs w:val="24"/>
        </w:rPr>
        <w:t>等各类媒体</w:t>
      </w:r>
      <w:r w:rsidR="00A3383B" w:rsidRPr="002E2817">
        <w:rPr>
          <w:rFonts w:ascii="宋体" w:eastAsia="宋体" w:hAnsi="宋体" w:hint="eastAsia"/>
          <w:sz w:val="24"/>
          <w:szCs w:val="24"/>
        </w:rPr>
        <w:t>。</w:t>
      </w:r>
      <w:r w:rsidR="005A6BE7">
        <w:rPr>
          <w:rFonts w:ascii="宋体" w:eastAsia="宋体" w:hAnsi="宋体" w:hint="eastAsia"/>
          <w:sz w:val="24"/>
          <w:szCs w:val="24"/>
        </w:rPr>
        <w:t>鼓励院系与中心合作开展学生学习行为特点与规律研究。</w:t>
      </w:r>
    </w:p>
    <w:p w14:paraId="1088D4E9" w14:textId="301CDC84" w:rsidR="008B695A" w:rsidRDefault="008B695A" w:rsidP="008B69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）院系学生组：</w:t>
      </w:r>
      <w:r w:rsidRPr="003E1C64">
        <w:rPr>
          <w:rFonts w:ascii="宋体" w:eastAsia="宋体" w:hAnsi="宋体" w:hint="eastAsia"/>
          <w:sz w:val="24"/>
          <w:szCs w:val="24"/>
        </w:rPr>
        <w:t>开展分年级精准学业辅导工作</w:t>
      </w:r>
    </w:p>
    <w:p w14:paraId="6C5C9F58" w14:textId="77777777" w:rsidR="008B695A" w:rsidRDefault="008B695A" w:rsidP="008B69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目标群体：</w:t>
      </w:r>
      <w:r>
        <w:rPr>
          <w:rFonts w:ascii="宋体" w:eastAsia="宋体" w:hAnsi="宋体" w:hint="eastAsia"/>
          <w:sz w:val="24"/>
          <w:szCs w:val="24"/>
        </w:rPr>
        <w:t>全</w:t>
      </w:r>
      <w:r w:rsidRPr="002E2817">
        <w:rPr>
          <w:rFonts w:ascii="宋体" w:eastAsia="宋体" w:hAnsi="宋体" w:hint="eastAsia"/>
          <w:sz w:val="24"/>
          <w:szCs w:val="24"/>
        </w:rPr>
        <w:t>院系本科生</w:t>
      </w:r>
    </w:p>
    <w:p w14:paraId="3859F5B8" w14:textId="77777777" w:rsidR="008B695A" w:rsidRPr="000B2B78" w:rsidRDefault="008B695A" w:rsidP="008B69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2ECE">
        <w:rPr>
          <w:rFonts w:ascii="宋体" w:eastAsia="宋体" w:hAnsi="宋体" w:hint="eastAsia"/>
          <w:sz w:val="24"/>
          <w:szCs w:val="24"/>
        </w:rPr>
        <w:t>院系</w:t>
      </w:r>
      <w:r>
        <w:rPr>
          <w:rFonts w:ascii="宋体" w:eastAsia="宋体" w:hAnsi="宋体" w:hint="eastAsia"/>
          <w:sz w:val="24"/>
          <w:szCs w:val="24"/>
        </w:rPr>
        <w:t>调研</w:t>
      </w:r>
      <w:proofErr w:type="gramStart"/>
      <w:r>
        <w:rPr>
          <w:rFonts w:ascii="宋体" w:eastAsia="宋体" w:hAnsi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hint="eastAsia"/>
          <w:sz w:val="24"/>
          <w:szCs w:val="24"/>
        </w:rPr>
        <w:t>同年级</w:t>
      </w:r>
      <w:r w:rsidRPr="00972ECE">
        <w:rPr>
          <w:rFonts w:ascii="宋体" w:eastAsia="宋体" w:hAnsi="宋体" w:hint="eastAsia"/>
          <w:sz w:val="24"/>
          <w:szCs w:val="24"/>
        </w:rPr>
        <w:t>学生的</w:t>
      </w:r>
      <w:r w:rsidRPr="002E2817">
        <w:rPr>
          <w:rFonts w:ascii="宋体" w:eastAsia="宋体" w:hAnsi="宋体" w:hint="eastAsia"/>
          <w:sz w:val="24"/>
          <w:szCs w:val="24"/>
        </w:rPr>
        <w:t>学习与发展需求</w:t>
      </w:r>
      <w:r w:rsidRPr="00972ECE">
        <w:rPr>
          <w:rFonts w:ascii="宋体" w:eastAsia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分年级开展适合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同年级学生需求的学业发展指导工作，例如针对</w:t>
      </w:r>
      <w:r w:rsidRPr="00C2667F">
        <w:rPr>
          <w:rFonts w:hint="eastAsia"/>
          <w:sz w:val="24"/>
          <w:szCs w:val="24"/>
        </w:rPr>
        <w:t>新生</w:t>
      </w:r>
      <w:r>
        <w:rPr>
          <w:rFonts w:hint="eastAsia"/>
          <w:sz w:val="24"/>
          <w:szCs w:val="24"/>
        </w:rPr>
        <w:t>进行新生</w:t>
      </w:r>
      <w:r w:rsidRPr="00C2667F">
        <w:rPr>
          <w:rFonts w:hint="eastAsia"/>
          <w:sz w:val="24"/>
          <w:szCs w:val="24"/>
        </w:rPr>
        <w:t>适应</w:t>
      </w:r>
      <w:r>
        <w:rPr>
          <w:rFonts w:hint="eastAsia"/>
          <w:sz w:val="24"/>
          <w:szCs w:val="24"/>
        </w:rPr>
        <w:t>相关学业辅导</w:t>
      </w:r>
      <w:r w:rsidRPr="000B2B78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针对毕业班进行读研辅导，</w:t>
      </w:r>
      <w:r w:rsidRPr="000B2B78">
        <w:rPr>
          <w:rFonts w:ascii="宋体" w:eastAsia="宋体" w:hAnsi="宋体" w:hint="eastAsia"/>
          <w:sz w:val="24"/>
          <w:szCs w:val="24"/>
        </w:rPr>
        <w:t>探索建立</w:t>
      </w:r>
      <w:r>
        <w:rPr>
          <w:rFonts w:ascii="宋体" w:eastAsia="宋体" w:hAnsi="宋体" w:hint="eastAsia"/>
          <w:sz w:val="24"/>
          <w:szCs w:val="24"/>
        </w:rPr>
        <w:t>分年级精准学业辅导</w:t>
      </w:r>
      <w:r w:rsidRPr="000B2B78">
        <w:rPr>
          <w:rFonts w:ascii="宋体" w:eastAsia="宋体" w:hAnsi="宋体" w:hint="eastAsia"/>
          <w:sz w:val="24"/>
          <w:szCs w:val="24"/>
        </w:rPr>
        <w:t>体系。</w:t>
      </w:r>
    </w:p>
    <w:p w14:paraId="6E346C55" w14:textId="77777777" w:rsidR="008B695A" w:rsidRPr="000B2B78" w:rsidRDefault="008B695A" w:rsidP="008B69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2B78">
        <w:rPr>
          <w:rFonts w:ascii="宋体" w:eastAsia="宋体" w:hAnsi="宋体" w:hint="eastAsia"/>
          <w:sz w:val="24"/>
          <w:szCs w:val="24"/>
        </w:rPr>
        <w:t>效果评估指标：</w:t>
      </w:r>
    </w:p>
    <w:p w14:paraId="6C2CE692" w14:textId="6A34E15A" w:rsidR="008B695A" w:rsidRPr="000B2B78" w:rsidRDefault="008B695A" w:rsidP="008B69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2B78">
        <w:rPr>
          <w:rFonts w:ascii="宋体" w:eastAsia="宋体" w:hAnsi="宋体"/>
          <w:sz w:val="24"/>
          <w:szCs w:val="24"/>
        </w:rPr>
        <w:t>a. 举办</w:t>
      </w:r>
      <w:r w:rsidR="00D45C67"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 w:hint="eastAsia"/>
          <w:sz w:val="24"/>
          <w:szCs w:val="24"/>
        </w:rPr>
        <w:t>学业辅导类</w:t>
      </w:r>
      <w:r w:rsidRPr="000B2B78">
        <w:rPr>
          <w:rFonts w:ascii="宋体" w:eastAsia="宋体" w:hAnsi="宋体"/>
          <w:sz w:val="24"/>
          <w:szCs w:val="24"/>
        </w:rPr>
        <w:t>活动（包括而不限于专业认知讲座、学业规划讲座等）的场次</w:t>
      </w:r>
      <w:r>
        <w:rPr>
          <w:rFonts w:ascii="宋体" w:eastAsia="宋体" w:hAnsi="宋体" w:hint="eastAsia"/>
          <w:sz w:val="24"/>
          <w:szCs w:val="24"/>
        </w:rPr>
        <w:t>、人次和效果</w:t>
      </w:r>
      <w:r w:rsidRPr="000B2B78">
        <w:rPr>
          <w:rFonts w:ascii="宋体" w:eastAsia="宋体" w:hAnsi="宋体"/>
          <w:sz w:val="24"/>
          <w:szCs w:val="24"/>
        </w:rPr>
        <w:t>；</w:t>
      </w:r>
    </w:p>
    <w:p w14:paraId="11966C3F" w14:textId="24F64E71" w:rsidR="008B695A" w:rsidRPr="000B2B78" w:rsidRDefault="008B695A" w:rsidP="008B69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 w:rsidRPr="000B2B78">
        <w:rPr>
          <w:rFonts w:ascii="宋体" w:eastAsia="宋体" w:hAnsi="宋体"/>
          <w:sz w:val="24"/>
          <w:szCs w:val="24"/>
        </w:rPr>
        <w:t>. 参加</w:t>
      </w:r>
      <w:r>
        <w:rPr>
          <w:rFonts w:ascii="宋体" w:eastAsia="宋体" w:hAnsi="宋体"/>
          <w:sz w:val="24"/>
          <w:szCs w:val="24"/>
        </w:rPr>
        <w:t>学习与发展中心</w:t>
      </w:r>
      <w:r w:rsidRPr="000B2B78">
        <w:rPr>
          <w:rFonts w:ascii="宋体" w:eastAsia="宋体" w:hAnsi="宋体"/>
          <w:sz w:val="24"/>
          <w:szCs w:val="24"/>
        </w:rPr>
        <w:t>各项目（如一对一咨询、答疑坊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小伙伴计划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小班辅导</w:t>
      </w:r>
      <w:r w:rsidRPr="000B2B78">
        <w:rPr>
          <w:rFonts w:ascii="宋体" w:eastAsia="宋体" w:hAnsi="宋体"/>
          <w:sz w:val="24"/>
          <w:szCs w:val="24"/>
        </w:rPr>
        <w:t>）的人次；</w:t>
      </w:r>
    </w:p>
    <w:p w14:paraId="52C37471" w14:textId="77777777" w:rsidR="008B695A" w:rsidRDefault="008B695A" w:rsidP="008B69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c.</w:t>
      </w:r>
      <w:r w:rsidRPr="00BA58B0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Pr="00973C75">
        <w:rPr>
          <w:rFonts w:ascii="宋体" w:eastAsia="宋体" w:hAnsi="宋体" w:hint="eastAsia"/>
          <w:sz w:val="24"/>
          <w:szCs w:val="24"/>
        </w:rPr>
        <w:t>院系开展活动在“</w:t>
      </w:r>
      <w:proofErr w:type="gramEnd"/>
      <w:r w:rsidRPr="00973C75">
        <w:rPr>
          <w:rFonts w:ascii="宋体" w:eastAsia="宋体" w:hAnsi="宋体" w:hint="eastAsia"/>
          <w:sz w:val="24"/>
          <w:szCs w:val="24"/>
        </w:rPr>
        <w:t>乐学”微信公众号等各类媒体宣传情况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F56FECD" w14:textId="23ACDBEA" w:rsidR="008B695A" w:rsidRPr="006D6F6A" w:rsidRDefault="008B695A" w:rsidP="008B69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d. 积极和中心合作开展学生学习行为特点与规律研究</w:t>
      </w:r>
      <w:r w:rsidR="006B4844">
        <w:rPr>
          <w:rFonts w:ascii="宋体" w:eastAsia="宋体" w:hAnsi="宋体" w:hint="eastAsia"/>
          <w:sz w:val="24"/>
          <w:szCs w:val="24"/>
        </w:rPr>
        <w:t>，</w:t>
      </w:r>
      <w:r w:rsidR="00C0072D">
        <w:rPr>
          <w:rFonts w:ascii="宋体" w:eastAsia="宋体" w:hAnsi="宋体" w:hint="eastAsia"/>
          <w:sz w:val="24"/>
          <w:szCs w:val="24"/>
        </w:rPr>
        <w:t>与其他院系分享分年级精准学业辅导工作经验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779B998" w14:textId="77777777" w:rsidR="008B695A" w:rsidRDefault="008B695A" w:rsidP="008B69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e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其他院系参与活动情况（覆盖人次），开放资源给其他院系。</w:t>
      </w:r>
    </w:p>
    <w:p w14:paraId="0821B77C" w14:textId="77777777" w:rsidR="008B695A" w:rsidRPr="008B695A" w:rsidRDefault="008B695A" w:rsidP="00BC58DE">
      <w:pPr>
        <w:spacing w:line="360" w:lineRule="auto"/>
        <w:ind w:firstLine="490"/>
        <w:rPr>
          <w:rFonts w:ascii="宋体" w:eastAsia="宋体" w:hAnsi="宋体"/>
          <w:sz w:val="24"/>
          <w:szCs w:val="24"/>
        </w:rPr>
      </w:pPr>
    </w:p>
    <w:p w14:paraId="5549AAAA" w14:textId="053D2ABA" w:rsidR="00BC58DE" w:rsidRPr="002E2817" w:rsidRDefault="00BC58DE" w:rsidP="00BC58DE">
      <w:pPr>
        <w:spacing w:line="360" w:lineRule="auto"/>
        <w:ind w:firstLine="49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8B695A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2E2817">
        <w:rPr>
          <w:rFonts w:ascii="宋体" w:eastAsia="宋体" w:hAnsi="宋体" w:hint="eastAsia"/>
          <w:sz w:val="24"/>
          <w:szCs w:val="24"/>
        </w:rPr>
        <w:t>院系学生组：</w:t>
      </w:r>
      <w:r>
        <w:rPr>
          <w:rFonts w:ascii="宋体" w:eastAsia="宋体" w:hAnsi="宋体" w:hint="eastAsia"/>
          <w:sz w:val="24"/>
          <w:szCs w:val="24"/>
        </w:rPr>
        <w:t>院系</w:t>
      </w:r>
      <w:r w:rsidR="00B87F88">
        <w:rPr>
          <w:rFonts w:ascii="宋体" w:eastAsia="宋体" w:hAnsi="宋体" w:hint="eastAsia"/>
          <w:sz w:val="24"/>
          <w:szCs w:val="24"/>
        </w:rPr>
        <w:t>学业预警与辅导</w:t>
      </w:r>
      <w:r>
        <w:rPr>
          <w:rFonts w:ascii="宋体" w:eastAsia="宋体" w:hAnsi="宋体" w:hint="eastAsia"/>
          <w:sz w:val="24"/>
          <w:szCs w:val="24"/>
        </w:rPr>
        <w:t>项目</w:t>
      </w:r>
    </w:p>
    <w:p w14:paraId="062513A7" w14:textId="3045DFD0" w:rsidR="00BC58DE" w:rsidRPr="002E2817" w:rsidRDefault="00BC58DE" w:rsidP="00BC58DE">
      <w:pPr>
        <w:spacing w:line="360" w:lineRule="auto"/>
        <w:ind w:firstLine="49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目标群体：院系</w:t>
      </w:r>
      <w:r w:rsidR="00B87F88">
        <w:rPr>
          <w:rFonts w:ascii="宋体" w:eastAsia="宋体" w:hAnsi="宋体" w:hint="eastAsia"/>
          <w:sz w:val="24"/>
          <w:szCs w:val="24"/>
        </w:rPr>
        <w:t>学业</w:t>
      </w:r>
      <w:r>
        <w:rPr>
          <w:rFonts w:ascii="宋体" w:eastAsia="宋体" w:hAnsi="宋体" w:hint="eastAsia"/>
          <w:sz w:val="24"/>
          <w:szCs w:val="24"/>
        </w:rPr>
        <w:t>困难学生</w:t>
      </w:r>
    </w:p>
    <w:p w14:paraId="576FA39E" w14:textId="03A80BC5" w:rsidR="00BC58DE" w:rsidRPr="002E2817" w:rsidRDefault="00BC58DE" w:rsidP="00A358FD">
      <w:pPr>
        <w:spacing w:line="360" w:lineRule="auto"/>
        <w:ind w:firstLine="49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根据</w:t>
      </w:r>
      <w:r>
        <w:rPr>
          <w:rFonts w:ascii="宋体" w:eastAsia="宋体" w:hAnsi="宋体" w:hint="eastAsia"/>
          <w:sz w:val="24"/>
          <w:szCs w:val="24"/>
        </w:rPr>
        <w:t>学习困难学生学习动力及信心不足、自主学习能力及方法有待提升等现状，结合</w:t>
      </w:r>
      <w:r w:rsidRPr="002E2817">
        <w:rPr>
          <w:rFonts w:ascii="宋体" w:eastAsia="宋体" w:hAnsi="宋体" w:hint="eastAsia"/>
          <w:sz w:val="24"/>
          <w:szCs w:val="24"/>
        </w:rPr>
        <w:t>各院系不同情况和往届学生的经验，联合各班班主任、带班辅导员、班级骨干等，</w:t>
      </w:r>
      <w:r>
        <w:rPr>
          <w:rFonts w:ascii="宋体" w:eastAsia="宋体" w:hAnsi="宋体" w:hint="eastAsia"/>
          <w:sz w:val="24"/>
          <w:szCs w:val="24"/>
        </w:rPr>
        <w:t>与学习与发展中心联合开展工作，</w:t>
      </w:r>
      <w:r w:rsidR="00145111" w:rsidRPr="00B87F88">
        <w:rPr>
          <w:rFonts w:ascii="宋体" w:eastAsia="宋体" w:hAnsi="宋体" w:hint="eastAsia"/>
          <w:sz w:val="24"/>
          <w:szCs w:val="24"/>
        </w:rPr>
        <w:t>提升院系开展学业辅导工作能力，提高各院系对校级资源的使用。</w:t>
      </w:r>
      <w:r>
        <w:rPr>
          <w:rFonts w:ascii="宋体" w:eastAsia="宋体" w:hAnsi="宋体" w:hint="eastAsia"/>
          <w:sz w:val="24"/>
          <w:szCs w:val="24"/>
        </w:rPr>
        <w:t>关注学习困难学生学习与发展指导工作</w:t>
      </w:r>
      <w:r w:rsidR="00145111">
        <w:rPr>
          <w:rFonts w:ascii="宋体" w:eastAsia="宋体" w:hAnsi="宋体" w:hint="eastAsia"/>
          <w:sz w:val="24"/>
          <w:szCs w:val="24"/>
        </w:rPr>
        <w:t>，</w:t>
      </w:r>
      <w:r w:rsidR="00B87F88" w:rsidRPr="00B87F88">
        <w:rPr>
          <w:rFonts w:ascii="宋体" w:eastAsia="宋体" w:hAnsi="宋体" w:hint="eastAsia"/>
          <w:sz w:val="24"/>
          <w:szCs w:val="24"/>
        </w:rPr>
        <w:t>形成校系联动的学业预警与辅导体系</w:t>
      </w:r>
      <w:r w:rsidR="00145111">
        <w:rPr>
          <w:rFonts w:ascii="宋体" w:eastAsia="宋体" w:hAnsi="宋体" w:hint="eastAsia"/>
          <w:sz w:val="24"/>
          <w:szCs w:val="24"/>
        </w:rPr>
        <w:t>。</w:t>
      </w:r>
    </w:p>
    <w:p w14:paraId="70E4B5D8" w14:textId="77777777" w:rsidR="00BC58DE" w:rsidRPr="002E2817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lastRenderedPageBreak/>
        <w:t>效果评估指标：</w:t>
      </w:r>
    </w:p>
    <w:p w14:paraId="11210A52" w14:textId="77777777" w:rsidR="00BC58DE" w:rsidRDefault="00BC58DE" w:rsidP="00BC58DE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31942">
        <w:rPr>
          <w:rFonts w:ascii="宋体" w:eastAsia="宋体" w:hAnsi="宋体" w:hint="eastAsia"/>
          <w:sz w:val="24"/>
          <w:szCs w:val="24"/>
        </w:rPr>
        <w:t>项目开展前后学习困难学生课程通过率</w:t>
      </w:r>
      <w:r>
        <w:rPr>
          <w:rFonts w:ascii="宋体" w:eastAsia="宋体" w:hAnsi="宋体" w:hint="eastAsia"/>
          <w:sz w:val="24"/>
          <w:szCs w:val="24"/>
        </w:rPr>
        <w:t>变化</w:t>
      </w:r>
      <w:r w:rsidRPr="00431942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431942">
        <w:rPr>
          <w:rFonts w:ascii="宋体" w:eastAsia="宋体" w:hAnsi="宋体" w:hint="eastAsia"/>
          <w:sz w:val="24"/>
          <w:szCs w:val="24"/>
        </w:rPr>
        <w:t>挂科学分</w:t>
      </w:r>
      <w:r>
        <w:rPr>
          <w:rFonts w:ascii="宋体" w:eastAsia="宋体" w:hAnsi="宋体" w:hint="eastAsia"/>
          <w:sz w:val="24"/>
          <w:szCs w:val="24"/>
        </w:rPr>
        <w:t>是否</w:t>
      </w:r>
      <w:proofErr w:type="gramEnd"/>
      <w:r w:rsidRPr="00431942">
        <w:rPr>
          <w:rFonts w:ascii="宋体" w:eastAsia="宋体" w:hAnsi="宋体" w:hint="eastAsia"/>
          <w:sz w:val="24"/>
          <w:szCs w:val="24"/>
        </w:rPr>
        <w:t>减少、</w:t>
      </w:r>
      <w:r>
        <w:rPr>
          <w:rFonts w:ascii="宋体" w:eastAsia="宋体" w:hAnsi="宋体" w:hint="eastAsia"/>
          <w:sz w:val="24"/>
          <w:szCs w:val="24"/>
        </w:rPr>
        <w:t>是否</w:t>
      </w:r>
    </w:p>
    <w:p w14:paraId="3B95A02A" w14:textId="653B474E" w:rsidR="00BC58DE" w:rsidRPr="00431942" w:rsidRDefault="00BC58DE" w:rsidP="00BC58DE">
      <w:pPr>
        <w:spacing w:line="360" w:lineRule="auto"/>
        <w:rPr>
          <w:rFonts w:ascii="宋体" w:eastAsia="宋体" w:hAnsi="宋体"/>
          <w:sz w:val="24"/>
          <w:szCs w:val="24"/>
        </w:rPr>
      </w:pPr>
      <w:r w:rsidRPr="00431942">
        <w:rPr>
          <w:rFonts w:ascii="宋体" w:eastAsia="宋体" w:hAnsi="宋体" w:hint="eastAsia"/>
          <w:sz w:val="24"/>
          <w:szCs w:val="24"/>
        </w:rPr>
        <w:t>出现擅长科目、自主学习能力</w:t>
      </w:r>
      <w:r>
        <w:rPr>
          <w:rFonts w:ascii="宋体" w:eastAsia="宋体" w:hAnsi="宋体" w:hint="eastAsia"/>
          <w:sz w:val="24"/>
          <w:szCs w:val="24"/>
        </w:rPr>
        <w:t>是否</w:t>
      </w:r>
      <w:r w:rsidRPr="00431942">
        <w:rPr>
          <w:rFonts w:ascii="宋体" w:eastAsia="宋体" w:hAnsi="宋体" w:hint="eastAsia"/>
          <w:sz w:val="24"/>
          <w:szCs w:val="24"/>
        </w:rPr>
        <w:t>提高（主观的心态和学习行为）、学习效能感</w:t>
      </w:r>
      <w:r>
        <w:rPr>
          <w:rFonts w:ascii="宋体" w:eastAsia="宋体" w:hAnsi="宋体" w:hint="eastAsia"/>
          <w:sz w:val="24"/>
          <w:szCs w:val="24"/>
        </w:rPr>
        <w:t>是否</w:t>
      </w:r>
      <w:r w:rsidRPr="00431942">
        <w:rPr>
          <w:rFonts w:ascii="宋体" w:eastAsia="宋体" w:hAnsi="宋体" w:hint="eastAsia"/>
          <w:sz w:val="24"/>
          <w:szCs w:val="24"/>
        </w:rPr>
        <w:t>提升</w:t>
      </w:r>
      <w:r w:rsidR="00145111"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762E43D2" w14:textId="60D849C3" w:rsidR="00BC58DE" w:rsidRPr="002E2817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 w:rsidRPr="002E2817"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学习困难</w:t>
      </w:r>
      <w:r w:rsidRPr="002E2817">
        <w:rPr>
          <w:rFonts w:ascii="宋体" w:eastAsia="宋体" w:hAnsi="宋体" w:hint="eastAsia"/>
          <w:sz w:val="24"/>
          <w:szCs w:val="24"/>
        </w:rPr>
        <w:t>学生参加</w:t>
      </w:r>
      <w:r>
        <w:rPr>
          <w:rFonts w:ascii="宋体" w:eastAsia="宋体" w:hAnsi="宋体" w:hint="eastAsia"/>
          <w:sz w:val="24"/>
          <w:szCs w:val="24"/>
        </w:rPr>
        <w:t>学习与发展中心</w:t>
      </w:r>
      <w:r w:rsidRPr="002E2817">
        <w:rPr>
          <w:rFonts w:ascii="宋体" w:eastAsia="宋体" w:hAnsi="宋体" w:hint="eastAsia"/>
          <w:sz w:val="24"/>
          <w:szCs w:val="24"/>
        </w:rPr>
        <w:t>各项目（如一对一咨询、答疑坊）</w:t>
      </w:r>
      <w:r w:rsidR="00145111">
        <w:rPr>
          <w:rFonts w:ascii="宋体" w:eastAsia="宋体" w:hAnsi="宋体" w:hint="eastAsia"/>
          <w:sz w:val="24"/>
          <w:szCs w:val="24"/>
        </w:rPr>
        <w:t>情况</w:t>
      </w:r>
      <w:r w:rsidRPr="002E2817">
        <w:rPr>
          <w:rFonts w:ascii="宋体" w:eastAsia="宋体" w:hAnsi="宋体" w:hint="eastAsia"/>
          <w:sz w:val="24"/>
          <w:szCs w:val="24"/>
        </w:rPr>
        <w:t>；</w:t>
      </w:r>
    </w:p>
    <w:p w14:paraId="67ECC3F3" w14:textId="6492A115" w:rsidR="00BC58DE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 w:rsidRPr="002E2817"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班主任、带班辅导员、班级骨干等参与学习与发展中心《如何帮助学业受挫的同学重拾信心》等</w:t>
      </w:r>
      <w:r w:rsidR="00145111">
        <w:rPr>
          <w:rFonts w:ascii="宋体" w:eastAsia="宋体" w:hAnsi="宋体" w:hint="eastAsia"/>
          <w:sz w:val="24"/>
          <w:szCs w:val="24"/>
        </w:rPr>
        <w:t>培训</w:t>
      </w:r>
      <w:r>
        <w:rPr>
          <w:rFonts w:ascii="宋体" w:eastAsia="宋体" w:hAnsi="宋体" w:hint="eastAsia"/>
          <w:sz w:val="24"/>
          <w:szCs w:val="24"/>
        </w:rPr>
        <w:t>的情况；</w:t>
      </w:r>
    </w:p>
    <w:p w14:paraId="01263A71" w14:textId="064F08DC" w:rsidR="00BC58DE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 xml:space="preserve"> </w:t>
      </w:r>
      <w:r w:rsidR="008F32C5">
        <w:rPr>
          <w:rFonts w:ascii="宋体" w:eastAsia="宋体" w:hAnsi="宋体" w:hint="eastAsia"/>
          <w:sz w:val="24"/>
          <w:szCs w:val="24"/>
        </w:rPr>
        <w:t>积累项目开展后学困生学习状况改善的个案，</w:t>
      </w:r>
      <w:r>
        <w:rPr>
          <w:rFonts w:ascii="宋体" w:eastAsia="宋体" w:hAnsi="宋体" w:hint="eastAsia"/>
          <w:sz w:val="24"/>
          <w:szCs w:val="24"/>
        </w:rPr>
        <w:t>与其他院系分享学习困难学生学业指导经验；</w:t>
      </w:r>
    </w:p>
    <w:p w14:paraId="77E32233" w14:textId="73C8E1E0" w:rsidR="00145111" w:rsidRDefault="00A358FD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e</w:t>
      </w:r>
      <w:r>
        <w:rPr>
          <w:rFonts w:ascii="宋体" w:eastAsia="宋体" w:hAnsi="宋体"/>
          <w:sz w:val="24"/>
          <w:szCs w:val="24"/>
        </w:rPr>
        <w:t xml:space="preserve">. </w:t>
      </w:r>
      <w:r w:rsidR="00B46BE8">
        <w:rPr>
          <w:rFonts w:ascii="宋体" w:eastAsia="宋体" w:hAnsi="宋体" w:hint="eastAsia"/>
          <w:sz w:val="24"/>
          <w:szCs w:val="24"/>
        </w:rPr>
        <w:t>开放资源给其他院系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F1FE3BA" w14:textId="77777777" w:rsidR="00BC58DE" w:rsidRPr="00E7135A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2E4D420" w14:textId="18CE68BC" w:rsidR="00083F7F" w:rsidRDefault="00083F7F" w:rsidP="00083F7F">
      <w:p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8B695A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）院系学生</w:t>
      </w:r>
      <w:r>
        <w:rPr>
          <w:rFonts w:ascii="宋体" w:eastAsia="宋体" w:hAnsi="宋体"/>
          <w:sz w:val="24"/>
          <w:szCs w:val="24"/>
        </w:rPr>
        <w:t>组：贴近</w:t>
      </w:r>
      <w:r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需求的专业认知</w:t>
      </w:r>
    </w:p>
    <w:p w14:paraId="1FAA7F22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目标群体：</w:t>
      </w:r>
      <w:r>
        <w:rPr>
          <w:rFonts w:ascii="宋体" w:eastAsia="宋体" w:hAnsi="宋体" w:hint="eastAsia"/>
          <w:sz w:val="24"/>
          <w:szCs w:val="24"/>
        </w:rPr>
        <w:t>希望进一步加深对本专业了解</w:t>
      </w:r>
      <w:r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学生</w:t>
      </w:r>
    </w:p>
    <w:p w14:paraId="6ADBF4F9" w14:textId="13DDDB3E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2ECE">
        <w:rPr>
          <w:rFonts w:ascii="宋体" w:eastAsia="宋体" w:hAnsi="宋体" w:hint="eastAsia"/>
          <w:sz w:val="24"/>
          <w:szCs w:val="24"/>
        </w:rPr>
        <w:t>院系</w:t>
      </w:r>
      <w:r>
        <w:rPr>
          <w:rFonts w:ascii="宋体" w:eastAsia="宋体" w:hAnsi="宋体" w:hint="eastAsia"/>
          <w:sz w:val="24"/>
          <w:szCs w:val="24"/>
        </w:rPr>
        <w:t>调研</w:t>
      </w:r>
      <w:r w:rsidRPr="00972ECE">
        <w:rPr>
          <w:rFonts w:ascii="宋体" w:eastAsia="宋体" w:hAnsi="宋体" w:hint="eastAsia"/>
          <w:sz w:val="24"/>
          <w:szCs w:val="24"/>
        </w:rPr>
        <w:t>学生的专业认知和自我认知</w:t>
      </w:r>
      <w:r>
        <w:rPr>
          <w:rFonts w:ascii="宋体" w:eastAsia="宋体" w:hAnsi="宋体" w:hint="eastAsia"/>
          <w:sz w:val="24"/>
          <w:szCs w:val="24"/>
        </w:rPr>
        <w:t>情况</w:t>
      </w:r>
      <w:r w:rsidRPr="00972ECE">
        <w:rPr>
          <w:rFonts w:ascii="宋体" w:eastAsia="宋体" w:hAnsi="宋体" w:hint="eastAsia"/>
          <w:sz w:val="24"/>
          <w:szCs w:val="24"/>
        </w:rPr>
        <w:t>，为学生提供相应资源，帮助他们增进对专业的了解，建立</w:t>
      </w:r>
      <w:r w:rsidR="00656965">
        <w:rPr>
          <w:rFonts w:ascii="宋体" w:eastAsia="宋体" w:hAnsi="宋体" w:hint="eastAsia"/>
          <w:sz w:val="24"/>
          <w:szCs w:val="24"/>
        </w:rPr>
        <w:t>较为</w:t>
      </w:r>
      <w:r w:rsidRPr="00972ECE">
        <w:rPr>
          <w:rFonts w:ascii="宋体" w:eastAsia="宋体" w:hAnsi="宋体" w:hint="eastAsia"/>
          <w:sz w:val="24"/>
          <w:szCs w:val="24"/>
        </w:rPr>
        <w:t>全面的专业</w:t>
      </w:r>
      <w:r>
        <w:rPr>
          <w:rFonts w:ascii="宋体" w:eastAsia="宋体" w:hAnsi="宋体" w:hint="eastAsia"/>
          <w:sz w:val="24"/>
          <w:szCs w:val="24"/>
        </w:rPr>
        <w:t>认识</w:t>
      </w:r>
      <w:r w:rsidRPr="00972ECE">
        <w:rPr>
          <w:rFonts w:ascii="宋体" w:eastAsia="宋体" w:hAnsi="宋体" w:hint="eastAsia"/>
          <w:sz w:val="24"/>
          <w:szCs w:val="24"/>
        </w:rPr>
        <w:t>（如：邀请本专业教师</w:t>
      </w:r>
      <w:r w:rsidRPr="00972ECE">
        <w:rPr>
          <w:rFonts w:ascii="宋体" w:eastAsia="宋体" w:hAnsi="宋体"/>
          <w:sz w:val="24"/>
          <w:szCs w:val="24"/>
        </w:rPr>
        <w:t>/研究生/毕业校友等群体为学生举办讲座，开展小型专业认知工作坊，制作推文、长图和视频等多种形式的专业介绍资料</w:t>
      </w:r>
      <w:r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/>
          <w:sz w:val="24"/>
          <w:szCs w:val="24"/>
        </w:rPr>
        <w:t>）。</w:t>
      </w:r>
      <w:r w:rsidR="00A96DAF">
        <w:rPr>
          <w:rFonts w:ascii="宋体" w:eastAsia="宋体" w:hAnsi="宋体" w:hint="eastAsia"/>
          <w:sz w:val="24"/>
          <w:szCs w:val="24"/>
        </w:rPr>
        <w:t>同时</w:t>
      </w:r>
      <w:r w:rsidR="00E02F2A">
        <w:rPr>
          <w:rFonts w:ascii="宋体" w:eastAsia="宋体" w:hAnsi="宋体" w:hint="eastAsia"/>
          <w:sz w:val="24"/>
          <w:szCs w:val="24"/>
        </w:rPr>
        <w:t>提升专业分流后院系学生的专业认同感</w:t>
      </w:r>
      <w:r w:rsidR="00316283">
        <w:rPr>
          <w:rFonts w:ascii="宋体" w:eastAsia="宋体" w:hAnsi="宋体" w:hint="eastAsia"/>
          <w:sz w:val="24"/>
          <w:szCs w:val="24"/>
        </w:rPr>
        <w:t>，关注分流后学生的</w:t>
      </w:r>
      <w:r w:rsidR="00E02F2A">
        <w:rPr>
          <w:rFonts w:ascii="宋体" w:eastAsia="宋体" w:hAnsi="宋体" w:hint="eastAsia"/>
          <w:sz w:val="24"/>
          <w:szCs w:val="24"/>
        </w:rPr>
        <w:t>学业适应情况。</w:t>
      </w:r>
    </w:p>
    <w:p w14:paraId="1351D917" w14:textId="77777777" w:rsidR="00083F7F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效果评估指标：</w:t>
      </w:r>
    </w:p>
    <w:p w14:paraId="4601F8BC" w14:textId="27082269" w:rsidR="00083F7F" w:rsidRPr="005135F8" w:rsidRDefault="005135F8" w:rsidP="005135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35F8"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/>
          <w:sz w:val="24"/>
          <w:szCs w:val="24"/>
        </w:rPr>
        <w:t xml:space="preserve"> </w:t>
      </w:r>
      <w:r w:rsidR="00083F7F" w:rsidRPr="005135F8">
        <w:rPr>
          <w:rFonts w:ascii="宋体" w:eastAsia="宋体" w:hAnsi="宋体"/>
          <w:sz w:val="24"/>
          <w:szCs w:val="24"/>
        </w:rPr>
        <w:t>项目开展前后年级</w:t>
      </w:r>
      <w:r w:rsidR="00083F7F" w:rsidRPr="005135F8">
        <w:rPr>
          <w:rFonts w:ascii="宋体" w:eastAsia="宋体" w:hAnsi="宋体" w:hint="eastAsia"/>
          <w:sz w:val="24"/>
          <w:szCs w:val="24"/>
        </w:rPr>
        <w:t>学生</w:t>
      </w:r>
      <w:r w:rsidR="00083F7F" w:rsidRPr="005135F8">
        <w:rPr>
          <w:rFonts w:ascii="宋体" w:eastAsia="宋体" w:hAnsi="宋体"/>
          <w:sz w:val="24"/>
          <w:szCs w:val="24"/>
        </w:rPr>
        <w:t>的专业</w:t>
      </w:r>
      <w:r w:rsidR="004574CC" w:rsidRPr="005135F8">
        <w:rPr>
          <w:rFonts w:ascii="宋体" w:eastAsia="宋体" w:hAnsi="宋体" w:hint="eastAsia"/>
          <w:sz w:val="24"/>
          <w:szCs w:val="24"/>
        </w:rPr>
        <w:t>认同和学业适应</w:t>
      </w:r>
      <w:r w:rsidR="00083F7F" w:rsidRPr="005135F8">
        <w:rPr>
          <w:rFonts w:ascii="宋体" w:eastAsia="宋体" w:hAnsi="宋体" w:hint="eastAsia"/>
          <w:sz w:val="24"/>
          <w:szCs w:val="24"/>
        </w:rPr>
        <w:t>情况</w:t>
      </w:r>
      <w:r w:rsidR="00083F7F" w:rsidRPr="005135F8">
        <w:rPr>
          <w:rFonts w:ascii="宋体" w:eastAsia="宋体" w:hAnsi="宋体"/>
          <w:sz w:val="24"/>
          <w:szCs w:val="24"/>
        </w:rPr>
        <w:t>；</w:t>
      </w:r>
    </w:p>
    <w:p w14:paraId="54B012AC" w14:textId="6FCA93B3" w:rsidR="00083F7F" w:rsidRDefault="005135F8" w:rsidP="005135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b. </w:t>
      </w:r>
      <w:r w:rsidR="003A3D30">
        <w:rPr>
          <w:rFonts w:ascii="宋体" w:eastAsia="宋体" w:hAnsi="宋体" w:hint="eastAsia"/>
          <w:sz w:val="24"/>
          <w:szCs w:val="24"/>
        </w:rPr>
        <w:t>专业认知讲座等</w:t>
      </w:r>
      <w:r w:rsidR="00083F7F" w:rsidRPr="001E581D">
        <w:rPr>
          <w:rFonts w:ascii="宋体" w:eastAsia="宋体" w:hAnsi="宋体"/>
          <w:sz w:val="24"/>
          <w:szCs w:val="24"/>
        </w:rPr>
        <w:t>相关活动开展情况</w:t>
      </w:r>
      <w:r w:rsidR="00083F7F" w:rsidRPr="001E581D">
        <w:rPr>
          <w:rFonts w:ascii="宋体" w:eastAsia="宋体" w:hAnsi="宋体" w:hint="eastAsia"/>
          <w:sz w:val="24"/>
          <w:szCs w:val="24"/>
        </w:rPr>
        <w:t>、满意率</w:t>
      </w:r>
      <w:r w:rsidR="00083F7F" w:rsidRPr="001E581D">
        <w:rPr>
          <w:rFonts w:ascii="宋体" w:eastAsia="宋体" w:hAnsi="宋体"/>
          <w:sz w:val="24"/>
          <w:szCs w:val="24"/>
        </w:rPr>
        <w:t>等；</w:t>
      </w:r>
    </w:p>
    <w:p w14:paraId="20C72E9E" w14:textId="720FD848" w:rsidR="006D31B2" w:rsidRDefault="005135F8" w:rsidP="005135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c. </w:t>
      </w:r>
      <w:r w:rsidR="00665940">
        <w:rPr>
          <w:rFonts w:ascii="宋体" w:eastAsia="宋体" w:hAnsi="宋体" w:hint="eastAsia"/>
          <w:sz w:val="24"/>
          <w:szCs w:val="24"/>
        </w:rPr>
        <w:t>参与</w:t>
      </w:r>
      <w:r w:rsidR="006D31B2">
        <w:rPr>
          <w:rFonts w:ascii="宋体" w:eastAsia="宋体" w:hAnsi="宋体" w:hint="eastAsia"/>
          <w:sz w:val="24"/>
          <w:szCs w:val="24"/>
        </w:rPr>
        <w:t>中心</w:t>
      </w:r>
      <w:r w:rsidR="00E02F2A">
        <w:rPr>
          <w:rFonts w:ascii="宋体" w:eastAsia="宋体" w:hAnsi="宋体" w:hint="eastAsia"/>
          <w:sz w:val="24"/>
          <w:szCs w:val="24"/>
        </w:rPr>
        <w:t>《专业分流后的专业认同和学业适应》等</w:t>
      </w:r>
      <w:r w:rsidR="006D31B2">
        <w:rPr>
          <w:rFonts w:ascii="宋体" w:eastAsia="宋体" w:hAnsi="宋体" w:hint="eastAsia"/>
          <w:sz w:val="24"/>
          <w:szCs w:val="24"/>
        </w:rPr>
        <w:t>相关</w:t>
      </w:r>
      <w:r w:rsidR="00E02F2A">
        <w:rPr>
          <w:rFonts w:ascii="宋体" w:eastAsia="宋体" w:hAnsi="宋体" w:hint="eastAsia"/>
          <w:sz w:val="24"/>
          <w:szCs w:val="24"/>
        </w:rPr>
        <w:t>讲座</w:t>
      </w:r>
      <w:r w:rsidR="006D31B2">
        <w:rPr>
          <w:rFonts w:ascii="宋体" w:eastAsia="宋体" w:hAnsi="宋体" w:hint="eastAsia"/>
          <w:sz w:val="24"/>
          <w:szCs w:val="24"/>
        </w:rPr>
        <w:t>情况；</w:t>
      </w:r>
    </w:p>
    <w:p w14:paraId="63E37CA6" w14:textId="6FC28D40" w:rsidR="00E02F2A" w:rsidRDefault="005135F8" w:rsidP="005135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d. </w:t>
      </w:r>
      <w:r w:rsidR="00E02F2A">
        <w:rPr>
          <w:rFonts w:ascii="宋体" w:eastAsia="宋体" w:hAnsi="宋体" w:hint="eastAsia"/>
          <w:sz w:val="24"/>
          <w:szCs w:val="24"/>
        </w:rPr>
        <w:t>积累专业分流后</w:t>
      </w:r>
      <w:r w:rsidR="00665940">
        <w:rPr>
          <w:rFonts w:ascii="宋体" w:eastAsia="宋体" w:hAnsi="宋体" w:hint="eastAsia"/>
          <w:sz w:val="24"/>
          <w:szCs w:val="24"/>
        </w:rPr>
        <w:t>学生</w:t>
      </w:r>
      <w:r w:rsidR="00E02F2A">
        <w:rPr>
          <w:rFonts w:ascii="宋体" w:eastAsia="宋体" w:hAnsi="宋体" w:hint="eastAsia"/>
          <w:sz w:val="24"/>
          <w:szCs w:val="24"/>
        </w:rPr>
        <w:t>专业认同感</w:t>
      </w:r>
      <w:r w:rsidR="00665940">
        <w:rPr>
          <w:rFonts w:ascii="宋体" w:eastAsia="宋体" w:hAnsi="宋体" w:hint="eastAsia"/>
          <w:sz w:val="24"/>
          <w:szCs w:val="24"/>
        </w:rPr>
        <w:t>提升的</w:t>
      </w:r>
      <w:r w:rsidR="00E02F2A">
        <w:rPr>
          <w:rFonts w:ascii="宋体" w:eastAsia="宋体" w:hAnsi="宋体" w:hint="eastAsia"/>
          <w:sz w:val="24"/>
          <w:szCs w:val="24"/>
        </w:rPr>
        <w:t>个案，与其他院系分享经验；</w:t>
      </w:r>
    </w:p>
    <w:p w14:paraId="01F1FD83" w14:textId="69996606" w:rsidR="004509F9" w:rsidRDefault="005135F8" w:rsidP="005135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e. </w:t>
      </w:r>
      <w:r w:rsidR="00083F7F" w:rsidRPr="001E581D">
        <w:rPr>
          <w:rFonts w:ascii="宋体" w:eastAsia="宋体" w:hAnsi="宋体"/>
          <w:sz w:val="24"/>
          <w:szCs w:val="24"/>
        </w:rPr>
        <w:t>制作推文、长图</w:t>
      </w:r>
      <w:r w:rsidR="004509F9">
        <w:rPr>
          <w:rFonts w:ascii="宋体" w:eastAsia="宋体" w:hAnsi="宋体" w:hint="eastAsia"/>
          <w:sz w:val="24"/>
          <w:szCs w:val="24"/>
        </w:rPr>
        <w:t>、手册</w:t>
      </w:r>
      <w:r w:rsidR="00083F7F" w:rsidRPr="001E581D">
        <w:rPr>
          <w:rFonts w:ascii="宋体" w:eastAsia="宋体" w:hAnsi="宋体"/>
          <w:sz w:val="24"/>
          <w:szCs w:val="24"/>
        </w:rPr>
        <w:t>和视频等专业介绍资料</w:t>
      </w:r>
      <w:r w:rsidR="00083F7F">
        <w:rPr>
          <w:rFonts w:ascii="宋体" w:eastAsia="宋体" w:hAnsi="宋体" w:hint="eastAsia"/>
          <w:sz w:val="24"/>
          <w:szCs w:val="24"/>
        </w:rPr>
        <w:t>的数量和质量</w:t>
      </w:r>
      <w:r w:rsidR="004509F9">
        <w:rPr>
          <w:rFonts w:ascii="宋体" w:eastAsia="宋体" w:hAnsi="宋体" w:hint="eastAsia"/>
          <w:sz w:val="24"/>
          <w:szCs w:val="24"/>
        </w:rPr>
        <w:t>；</w:t>
      </w:r>
    </w:p>
    <w:p w14:paraId="3CEBDAFB" w14:textId="67DD1187" w:rsidR="00A23008" w:rsidRDefault="00A23008" w:rsidP="005135F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f. </w:t>
      </w:r>
      <w:proofErr w:type="gramStart"/>
      <w:r>
        <w:rPr>
          <w:rFonts w:ascii="宋体" w:eastAsia="宋体" w:hAnsi="宋体" w:hint="eastAsia"/>
          <w:sz w:val="24"/>
          <w:szCs w:val="24"/>
        </w:rPr>
        <w:t>院系开展</w:t>
      </w:r>
      <w:r w:rsidRPr="002E2817"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4"/>
        </w:rPr>
        <w:t>在</w:t>
      </w:r>
      <w:r w:rsidRPr="002E2817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2E2817">
        <w:rPr>
          <w:rFonts w:ascii="宋体" w:eastAsia="宋体" w:hAnsi="宋体" w:hint="eastAsia"/>
          <w:sz w:val="24"/>
          <w:szCs w:val="24"/>
        </w:rPr>
        <w:t>乐学”微信公众号</w:t>
      </w:r>
      <w:r w:rsidRPr="00E918DE">
        <w:rPr>
          <w:rFonts w:ascii="宋体" w:eastAsia="宋体" w:hAnsi="宋体" w:hint="eastAsia"/>
          <w:sz w:val="24"/>
          <w:szCs w:val="24"/>
        </w:rPr>
        <w:t>等各类媒体</w:t>
      </w:r>
      <w:r>
        <w:rPr>
          <w:rFonts w:ascii="宋体" w:eastAsia="宋体" w:hAnsi="宋体" w:hint="eastAsia"/>
          <w:sz w:val="24"/>
          <w:szCs w:val="24"/>
        </w:rPr>
        <w:t>宣传情况；</w:t>
      </w:r>
    </w:p>
    <w:p w14:paraId="3B9747E2" w14:textId="69489C72" w:rsidR="004509F9" w:rsidRDefault="00A23008" w:rsidP="004509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g</w:t>
      </w:r>
      <w:r w:rsidR="004509F9">
        <w:rPr>
          <w:rFonts w:ascii="宋体" w:eastAsia="宋体" w:hAnsi="宋体"/>
          <w:sz w:val="24"/>
          <w:szCs w:val="24"/>
        </w:rPr>
        <w:t xml:space="preserve">. </w:t>
      </w:r>
      <w:r w:rsidR="00B46BE8">
        <w:rPr>
          <w:rFonts w:ascii="宋体" w:eastAsia="宋体" w:hAnsi="宋体" w:hint="eastAsia"/>
          <w:sz w:val="24"/>
          <w:szCs w:val="24"/>
        </w:rPr>
        <w:t>开放资源给其他院系。</w:t>
      </w:r>
    </w:p>
    <w:p w14:paraId="707FF729" w14:textId="77777777" w:rsidR="00A358FD" w:rsidRDefault="00A358FD" w:rsidP="004509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7663B44" w14:textId="7F3745A0" w:rsidR="00083F7F" w:rsidRPr="002E2817" w:rsidRDefault="00083F7F" w:rsidP="00083F7F">
      <w:pPr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（</w:t>
      </w:r>
      <w:r w:rsidR="008B695A">
        <w:rPr>
          <w:rFonts w:ascii="宋体" w:eastAsia="宋体" w:hAnsi="宋体"/>
          <w:sz w:val="24"/>
          <w:szCs w:val="24"/>
        </w:rPr>
        <w:t>4</w:t>
      </w:r>
      <w:r w:rsidRPr="002E2817">
        <w:rPr>
          <w:rFonts w:ascii="宋体" w:eastAsia="宋体" w:hAnsi="宋体" w:hint="eastAsia"/>
          <w:sz w:val="24"/>
          <w:szCs w:val="24"/>
        </w:rPr>
        <w:t>）院系学生会：贴近学生需求的学风建设项目</w:t>
      </w:r>
    </w:p>
    <w:p w14:paraId="47FC5DD2" w14:textId="003F2F15" w:rsidR="00083F7F" w:rsidRPr="002E2817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lastRenderedPageBreak/>
        <w:t>目标群体：</w:t>
      </w:r>
      <w:r w:rsidR="00A358FD">
        <w:rPr>
          <w:rFonts w:ascii="宋体" w:eastAsia="宋体" w:hAnsi="宋体" w:hint="eastAsia"/>
          <w:sz w:val="24"/>
          <w:szCs w:val="24"/>
        </w:rPr>
        <w:t>全</w:t>
      </w:r>
      <w:r w:rsidRPr="002E2817">
        <w:rPr>
          <w:rFonts w:ascii="宋体" w:eastAsia="宋体" w:hAnsi="宋体" w:hint="eastAsia"/>
          <w:sz w:val="24"/>
          <w:szCs w:val="24"/>
        </w:rPr>
        <w:t>院系本科生</w:t>
      </w:r>
    </w:p>
    <w:p w14:paraId="37A80B05" w14:textId="77777777" w:rsidR="00083F7F" w:rsidRPr="002E2817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与各班班</w:t>
      </w:r>
      <w:proofErr w:type="gramStart"/>
      <w:r w:rsidRPr="002E2817">
        <w:rPr>
          <w:rFonts w:ascii="宋体" w:eastAsia="宋体" w:hAnsi="宋体" w:hint="eastAsia"/>
          <w:sz w:val="24"/>
          <w:szCs w:val="24"/>
        </w:rPr>
        <w:t>委做好</w:t>
      </w:r>
      <w:proofErr w:type="gramEnd"/>
      <w:r w:rsidRPr="002E2817">
        <w:rPr>
          <w:rFonts w:ascii="宋体" w:eastAsia="宋体" w:hAnsi="宋体" w:hint="eastAsia"/>
          <w:sz w:val="24"/>
          <w:szCs w:val="24"/>
        </w:rPr>
        <w:t>对接，统计院系内学生普遍反映疑难较多的课程，收集学生关于该课程的具体问题、想法、建议等，通过学生组与任课老师和助教进行交流，反映学生需求，并将交流成果整理留档；收集院系必修课（专业课为主）的学习资料与学习经验，并整理留档。</w:t>
      </w:r>
    </w:p>
    <w:p w14:paraId="44BB8E77" w14:textId="77777777" w:rsidR="00083F7F" w:rsidRPr="002E2817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效果评估指标：</w:t>
      </w:r>
    </w:p>
    <w:p w14:paraId="5B751DAB" w14:textId="3C636ADF" w:rsidR="00083F7F" w:rsidRDefault="00083F7F" w:rsidP="007871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2E2817">
        <w:rPr>
          <w:rFonts w:ascii="宋体" w:eastAsia="宋体" w:hAnsi="宋体" w:hint="eastAsia"/>
          <w:sz w:val="24"/>
          <w:szCs w:val="24"/>
        </w:rPr>
        <w:t>项目开展前后院系</w:t>
      </w:r>
      <w:r>
        <w:rPr>
          <w:rFonts w:ascii="宋体" w:eastAsia="宋体" w:hAnsi="宋体" w:hint="eastAsia"/>
          <w:sz w:val="24"/>
          <w:szCs w:val="24"/>
        </w:rPr>
        <w:t>学生</w:t>
      </w:r>
      <w:r w:rsidRPr="002E2817">
        <w:rPr>
          <w:rFonts w:ascii="宋体" w:eastAsia="宋体" w:hAnsi="宋体" w:hint="eastAsia"/>
          <w:sz w:val="24"/>
          <w:szCs w:val="24"/>
        </w:rPr>
        <w:t>专业课</w:t>
      </w:r>
      <w:r>
        <w:rPr>
          <w:rFonts w:ascii="宋体" w:eastAsia="宋体" w:hAnsi="宋体" w:hint="eastAsia"/>
          <w:sz w:val="24"/>
          <w:szCs w:val="24"/>
        </w:rPr>
        <w:t>学习的</w:t>
      </w:r>
      <w:r w:rsidRPr="002E2817">
        <w:rPr>
          <w:rFonts w:ascii="宋体" w:eastAsia="宋体" w:hAnsi="宋体" w:hint="eastAsia"/>
          <w:sz w:val="24"/>
          <w:szCs w:val="24"/>
        </w:rPr>
        <w:t>变化情况</w:t>
      </w:r>
      <w:r w:rsidR="00012525">
        <w:rPr>
          <w:rFonts w:ascii="宋体" w:eastAsia="宋体" w:hAnsi="宋体" w:hint="eastAsia"/>
          <w:sz w:val="24"/>
          <w:szCs w:val="24"/>
        </w:rPr>
        <w:t>，</w:t>
      </w:r>
      <w:r w:rsidR="00012525" w:rsidRPr="00680F47">
        <w:rPr>
          <w:rFonts w:ascii="宋体" w:eastAsia="宋体" w:hAnsi="宋体" w:hint="eastAsia"/>
          <w:sz w:val="24"/>
          <w:szCs w:val="24"/>
        </w:rPr>
        <w:t>学生的个性化反馈</w:t>
      </w:r>
      <w:r w:rsidR="00012525"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179678E1" w14:textId="038B3442" w:rsidR="00BC1829" w:rsidRDefault="007871F6" w:rsidP="00BC18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</w:t>
      </w:r>
      <w:r w:rsidR="00BC1829" w:rsidRPr="002E2817">
        <w:rPr>
          <w:rFonts w:ascii="宋体" w:eastAsia="宋体" w:hAnsi="宋体"/>
          <w:sz w:val="24"/>
          <w:szCs w:val="24"/>
        </w:rPr>
        <w:t>.</w:t>
      </w:r>
      <w:r w:rsidR="00BC1829">
        <w:rPr>
          <w:rFonts w:ascii="宋体" w:eastAsia="宋体" w:hAnsi="宋体"/>
          <w:sz w:val="24"/>
          <w:szCs w:val="24"/>
        </w:rPr>
        <w:t xml:space="preserve"> </w:t>
      </w:r>
      <w:r w:rsidR="00012525">
        <w:rPr>
          <w:rFonts w:ascii="宋体" w:eastAsia="宋体" w:hAnsi="宋体" w:hint="eastAsia"/>
          <w:sz w:val="24"/>
          <w:szCs w:val="24"/>
        </w:rPr>
        <w:t>使用</w:t>
      </w:r>
      <w:r w:rsidR="00E34D0F">
        <w:rPr>
          <w:rFonts w:ascii="宋体" w:eastAsia="宋体" w:hAnsi="宋体" w:hint="eastAsia"/>
          <w:sz w:val="24"/>
          <w:szCs w:val="24"/>
        </w:rPr>
        <w:t>学习与发展</w:t>
      </w:r>
      <w:r w:rsidR="00012525">
        <w:rPr>
          <w:rFonts w:ascii="宋体" w:eastAsia="宋体" w:hAnsi="宋体" w:hint="eastAsia"/>
          <w:sz w:val="24"/>
          <w:szCs w:val="24"/>
        </w:rPr>
        <w:t>中心答疑坊、小班辅导等资源的情况</w:t>
      </w:r>
      <w:r w:rsidR="00E17DB9">
        <w:rPr>
          <w:rFonts w:ascii="宋体" w:eastAsia="宋体" w:hAnsi="宋体" w:hint="eastAsia"/>
          <w:sz w:val="24"/>
          <w:szCs w:val="24"/>
        </w:rPr>
        <w:t>；</w:t>
      </w:r>
    </w:p>
    <w:p w14:paraId="7F311918" w14:textId="77777777" w:rsidR="00CA11F6" w:rsidRDefault="007871F6" w:rsidP="00BC18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 xml:space="preserve">. </w:t>
      </w:r>
      <w:r w:rsidRPr="00680F47">
        <w:rPr>
          <w:rFonts w:ascii="宋体" w:eastAsia="宋体" w:hAnsi="宋体" w:hint="eastAsia"/>
          <w:sz w:val="24"/>
          <w:szCs w:val="24"/>
        </w:rPr>
        <w:t>院系</w:t>
      </w:r>
      <w:r>
        <w:rPr>
          <w:rFonts w:ascii="宋体" w:eastAsia="宋体" w:hAnsi="宋体" w:hint="eastAsia"/>
          <w:sz w:val="24"/>
          <w:szCs w:val="24"/>
        </w:rPr>
        <w:t>学习资源的共享情况，其他院系学生覆盖人次</w:t>
      </w:r>
      <w:r w:rsidR="006D31B2">
        <w:rPr>
          <w:rFonts w:ascii="宋体" w:eastAsia="宋体" w:hAnsi="宋体" w:hint="eastAsia"/>
          <w:sz w:val="24"/>
          <w:szCs w:val="24"/>
        </w:rPr>
        <w:t>；</w:t>
      </w:r>
    </w:p>
    <w:p w14:paraId="3C28649B" w14:textId="7DF5906F" w:rsidR="007871F6" w:rsidRDefault="00CA11F6" w:rsidP="00BC18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d.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0A6BD1">
        <w:rPr>
          <w:rFonts w:ascii="宋体" w:eastAsia="宋体" w:hAnsi="宋体" w:hint="eastAsia"/>
          <w:sz w:val="24"/>
          <w:szCs w:val="24"/>
        </w:rPr>
        <w:t>院系开展</w:t>
      </w:r>
      <w:r w:rsidR="007871F6" w:rsidRPr="002E2817">
        <w:rPr>
          <w:rFonts w:ascii="宋体" w:eastAsia="宋体" w:hAnsi="宋体" w:hint="eastAsia"/>
          <w:sz w:val="24"/>
          <w:szCs w:val="24"/>
        </w:rPr>
        <w:t>活动</w:t>
      </w:r>
      <w:r w:rsidR="007871F6">
        <w:rPr>
          <w:rFonts w:ascii="宋体" w:eastAsia="宋体" w:hAnsi="宋体" w:hint="eastAsia"/>
          <w:sz w:val="24"/>
          <w:szCs w:val="24"/>
        </w:rPr>
        <w:t>在</w:t>
      </w:r>
      <w:r w:rsidR="007871F6" w:rsidRPr="002E2817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="007871F6" w:rsidRPr="002E2817">
        <w:rPr>
          <w:rFonts w:ascii="宋体" w:eastAsia="宋体" w:hAnsi="宋体" w:hint="eastAsia"/>
          <w:sz w:val="24"/>
          <w:szCs w:val="24"/>
        </w:rPr>
        <w:t>乐学”微信公众号</w:t>
      </w:r>
      <w:r w:rsidR="007871F6" w:rsidRPr="00E918DE">
        <w:rPr>
          <w:rFonts w:ascii="宋体" w:eastAsia="宋体" w:hAnsi="宋体" w:hint="eastAsia"/>
          <w:sz w:val="24"/>
          <w:szCs w:val="24"/>
        </w:rPr>
        <w:t>等各类媒体</w:t>
      </w:r>
      <w:r w:rsidR="007871F6">
        <w:rPr>
          <w:rFonts w:ascii="宋体" w:eastAsia="宋体" w:hAnsi="宋体" w:hint="eastAsia"/>
          <w:sz w:val="24"/>
          <w:szCs w:val="24"/>
        </w:rPr>
        <w:t>宣传情况</w:t>
      </w:r>
      <w:r w:rsidR="004509F9">
        <w:rPr>
          <w:rFonts w:ascii="宋体" w:eastAsia="宋体" w:hAnsi="宋体" w:hint="eastAsia"/>
          <w:sz w:val="24"/>
          <w:szCs w:val="24"/>
        </w:rPr>
        <w:t>；</w:t>
      </w:r>
    </w:p>
    <w:p w14:paraId="50B2F1DA" w14:textId="2984DD5D" w:rsidR="00361C49" w:rsidRDefault="00361C49" w:rsidP="00BC18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450F">
        <w:rPr>
          <w:rFonts w:ascii="宋体" w:eastAsia="宋体" w:hAnsi="宋体" w:hint="eastAsia"/>
          <w:sz w:val="24"/>
          <w:szCs w:val="24"/>
        </w:rPr>
        <w:t>e.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与中心</w:t>
      </w:r>
      <w:r w:rsidRPr="00361C49">
        <w:rPr>
          <w:rFonts w:ascii="宋体" w:eastAsia="宋体" w:hAnsi="宋体" w:hint="eastAsia"/>
          <w:sz w:val="24"/>
          <w:szCs w:val="24"/>
        </w:rPr>
        <w:t>合作开展学生学习行为特点与规律研究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06DFF4FF" w14:textId="14364AF1" w:rsidR="00BC1829" w:rsidRDefault="00361C49" w:rsidP="00680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f. </w:t>
      </w:r>
      <w:r w:rsidR="00B46BE8" w:rsidRPr="00B46BE8">
        <w:rPr>
          <w:rFonts w:ascii="宋体" w:eastAsia="宋体" w:hAnsi="宋体"/>
          <w:sz w:val="24"/>
          <w:szCs w:val="24"/>
        </w:rPr>
        <w:t>开放资源给其他院系</w:t>
      </w:r>
      <w:r w:rsidR="00B46BE8" w:rsidRPr="00B46BE8">
        <w:rPr>
          <w:rFonts w:ascii="宋体" w:eastAsia="宋体" w:hAnsi="宋体" w:hint="eastAsia"/>
          <w:sz w:val="24"/>
          <w:szCs w:val="24"/>
        </w:rPr>
        <w:t>。</w:t>
      </w:r>
    </w:p>
    <w:p w14:paraId="38DF35D5" w14:textId="77777777" w:rsidR="00B8450F" w:rsidRPr="002E2817" w:rsidRDefault="00B8450F" w:rsidP="00680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E15C42C" w14:textId="1D346722" w:rsidR="00BC58DE" w:rsidRPr="000B2B78" w:rsidRDefault="00083F7F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（</w:t>
      </w:r>
      <w:r w:rsidR="008B695A">
        <w:rPr>
          <w:rFonts w:ascii="宋体" w:eastAsia="宋体" w:hAnsi="宋体"/>
          <w:sz w:val="24"/>
          <w:szCs w:val="24"/>
        </w:rPr>
        <w:t>5</w:t>
      </w:r>
      <w:r w:rsidRPr="002E2817">
        <w:rPr>
          <w:rFonts w:ascii="宋体" w:eastAsia="宋体" w:hAnsi="宋体" w:hint="eastAsia"/>
          <w:sz w:val="24"/>
          <w:szCs w:val="24"/>
        </w:rPr>
        <w:t>）</w:t>
      </w:r>
      <w:r w:rsidR="00BC58DE" w:rsidRPr="000B2B78">
        <w:rPr>
          <w:rFonts w:ascii="宋体" w:eastAsia="宋体" w:hAnsi="宋体"/>
          <w:sz w:val="24"/>
          <w:szCs w:val="24"/>
        </w:rPr>
        <w:t>院系学生组、</w:t>
      </w:r>
      <w:proofErr w:type="gramStart"/>
      <w:r w:rsidR="00BC58DE" w:rsidRPr="000B2B78">
        <w:rPr>
          <w:rFonts w:ascii="宋体" w:eastAsia="宋体" w:hAnsi="宋体"/>
          <w:sz w:val="24"/>
          <w:szCs w:val="24"/>
        </w:rPr>
        <w:t>研</w:t>
      </w:r>
      <w:proofErr w:type="gramEnd"/>
      <w:r w:rsidR="00BC58DE" w:rsidRPr="000B2B78">
        <w:rPr>
          <w:rFonts w:ascii="宋体" w:eastAsia="宋体" w:hAnsi="宋体"/>
          <w:sz w:val="24"/>
          <w:szCs w:val="24"/>
        </w:rPr>
        <w:t>工组：建立</w:t>
      </w:r>
      <w:r w:rsidR="00BC58DE">
        <w:rPr>
          <w:rFonts w:ascii="宋体" w:eastAsia="宋体" w:hAnsi="宋体" w:hint="eastAsia"/>
          <w:sz w:val="24"/>
          <w:szCs w:val="24"/>
        </w:rPr>
        <w:t>本</w:t>
      </w:r>
      <w:r w:rsidR="00BC58DE" w:rsidRPr="000B2B78">
        <w:rPr>
          <w:rFonts w:ascii="宋体" w:eastAsia="宋体" w:hAnsi="宋体"/>
          <w:sz w:val="24"/>
          <w:szCs w:val="24"/>
        </w:rPr>
        <w:t>院系新生适应支持体系</w:t>
      </w:r>
    </w:p>
    <w:p w14:paraId="34139929" w14:textId="77777777" w:rsidR="00BC58DE" w:rsidRPr="000B2B78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2B78">
        <w:rPr>
          <w:rFonts w:ascii="宋体" w:eastAsia="宋体" w:hAnsi="宋体" w:hint="eastAsia"/>
          <w:sz w:val="24"/>
          <w:szCs w:val="24"/>
        </w:rPr>
        <w:t>目标群体：全院系本科新生、研究生新生</w:t>
      </w:r>
    </w:p>
    <w:p w14:paraId="6EE7972D" w14:textId="77777777" w:rsidR="00BC58DE" w:rsidRPr="000B2B78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2B78">
        <w:rPr>
          <w:rFonts w:ascii="宋体" w:eastAsia="宋体" w:hAnsi="宋体" w:hint="eastAsia"/>
          <w:sz w:val="24"/>
          <w:szCs w:val="24"/>
        </w:rPr>
        <w:t>为帮助本科新生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B2B78">
        <w:rPr>
          <w:rFonts w:ascii="宋体" w:eastAsia="宋体" w:hAnsi="宋体" w:hint="eastAsia"/>
          <w:sz w:val="24"/>
          <w:szCs w:val="24"/>
        </w:rPr>
        <w:t>研究生新生快速适应新阶段的学习生活，各院系可结合自身情况与特点，探索建立新生适应支持体系。</w:t>
      </w:r>
    </w:p>
    <w:p w14:paraId="459F9F05" w14:textId="77777777" w:rsidR="00BC58DE" w:rsidRPr="000B2B78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2B78">
        <w:rPr>
          <w:rFonts w:ascii="宋体" w:eastAsia="宋体" w:hAnsi="宋体" w:hint="eastAsia"/>
          <w:sz w:val="24"/>
          <w:szCs w:val="24"/>
        </w:rPr>
        <w:t>效果评估指标：</w:t>
      </w:r>
    </w:p>
    <w:p w14:paraId="17A45E75" w14:textId="77777777" w:rsidR="00BC58DE" w:rsidRPr="000B2B78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2B78">
        <w:rPr>
          <w:rFonts w:ascii="宋体" w:eastAsia="宋体" w:hAnsi="宋体"/>
          <w:sz w:val="24"/>
          <w:szCs w:val="24"/>
        </w:rPr>
        <w:t>a. 举办本科</w:t>
      </w:r>
      <w:r>
        <w:rPr>
          <w:rFonts w:ascii="宋体" w:eastAsia="宋体" w:hAnsi="宋体" w:hint="eastAsia"/>
          <w:sz w:val="24"/>
          <w:szCs w:val="24"/>
        </w:rPr>
        <w:t>生/研究生</w:t>
      </w:r>
      <w:r w:rsidRPr="000B2B78">
        <w:rPr>
          <w:rFonts w:ascii="宋体" w:eastAsia="宋体" w:hAnsi="宋体"/>
          <w:sz w:val="24"/>
          <w:szCs w:val="24"/>
        </w:rPr>
        <w:t>新生适应活动（包括而不限于专业认知讲座、学业规划讲座、新老生交流沙龙等）的场次</w:t>
      </w:r>
      <w:r>
        <w:rPr>
          <w:rFonts w:ascii="宋体" w:eastAsia="宋体" w:hAnsi="宋体" w:hint="eastAsia"/>
          <w:sz w:val="24"/>
          <w:szCs w:val="24"/>
        </w:rPr>
        <w:t>、人次和效果</w:t>
      </w:r>
      <w:r w:rsidRPr="000B2B78">
        <w:rPr>
          <w:rFonts w:ascii="宋体" w:eastAsia="宋体" w:hAnsi="宋体"/>
          <w:sz w:val="24"/>
          <w:szCs w:val="24"/>
        </w:rPr>
        <w:t>；</w:t>
      </w:r>
    </w:p>
    <w:p w14:paraId="17C8679A" w14:textId="77777777" w:rsidR="00BC58DE" w:rsidRPr="000B2B78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 w:rsidRPr="000B2B78">
        <w:rPr>
          <w:rFonts w:ascii="宋体" w:eastAsia="宋体" w:hAnsi="宋体"/>
          <w:sz w:val="24"/>
          <w:szCs w:val="24"/>
        </w:rPr>
        <w:t>. 本科</w:t>
      </w:r>
      <w:r>
        <w:rPr>
          <w:rFonts w:ascii="宋体" w:eastAsia="宋体" w:hAnsi="宋体" w:hint="eastAsia"/>
          <w:sz w:val="24"/>
          <w:szCs w:val="24"/>
        </w:rPr>
        <w:t>生/研究生</w:t>
      </w:r>
      <w:r w:rsidRPr="000B2B78">
        <w:rPr>
          <w:rFonts w:ascii="宋体" w:eastAsia="宋体" w:hAnsi="宋体"/>
          <w:sz w:val="24"/>
          <w:szCs w:val="24"/>
        </w:rPr>
        <w:t>新生参加</w:t>
      </w:r>
      <w:r>
        <w:rPr>
          <w:rFonts w:ascii="宋体" w:eastAsia="宋体" w:hAnsi="宋体"/>
          <w:sz w:val="24"/>
          <w:szCs w:val="24"/>
        </w:rPr>
        <w:t>学习与发展中心</w:t>
      </w:r>
      <w:r w:rsidRPr="000B2B78">
        <w:rPr>
          <w:rFonts w:ascii="宋体" w:eastAsia="宋体" w:hAnsi="宋体"/>
          <w:sz w:val="24"/>
          <w:szCs w:val="24"/>
        </w:rPr>
        <w:t>各项目（如一对一咨询、答疑坊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小伙伴计划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小班辅导</w:t>
      </w:r>
      <w:r w:rsidRPr="000B2B78">
        <w:rPr>
          <w:rFonts w:ascii="宋体" w:eastAsia="宋体" w:hAnsi="宋体"/>
          <w:sz w:val="24"/>
          <w:szCs w:val="24"/>
        </w:rPr>
        <w:t>）的人次；</w:t>
      </w:r>
    </w:p>
    <w:p w14:paraId="7E3B4227" w14:textId="77777777" w:rsidR="00BC58DE" w:rsidRDefault="00BC58DE" w:rsidP="00BC58D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c. 本科生/</w:t>
      </w:r>
      <w:r>
        <w:rPr>
          <w:rFonts w:ascii="宋体" w:eastAsia="宋体" w:hAnsi="宋体"/>
          <w:sz w:val="24"/>
          <w:szCs w:val="24"/>
        </w:rPr>
        <w:t>研究生新生学业预警</w:t>
      </w:r>
      <w:r>
        <w:rPr>
          <w:rFonts w:ascii="宋体" w:eastAsia="宋体" w:hAnsi="宋体" w:hint="eastAsia"/>
          <w:sz w:val="24"/>
          <w:szCs w:val="24"/>
        </w:rPr>
        <w:t>机制</w:t>
      </w:r>
      <w:r>
        <w:rPr>
          <w:rFonts w:ascii="宋体" w:eastAsia="宋体" w:hAnsi="宋体"/>
          <w:sz w:val="24"/>
          <w:szCs w:val="24"/>
        </w:rPr>
        <w:t>建立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6FF0F92" w14:textId="77777777" w:rsidR="00973C75" w:rsidRDefault="00BC58DE" w:rsidP="00973C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d. </w:t>
      </w:r>
      <w:proofErr w:type="gramStart"/>
      <w:r w:rsidR="00973C75" w:rsidRPr="00973C75">
        <w:rPr>
          <w:rFonts w:ascii="宋体" w:eastAsia="宋体" w:hAnsi="宋体" w:hint="eastAsia"/>
          <w:sz w:val="24"/>
          <w:szCs w:val="24"/>
        </w:rPr>
        <w:t>院系开展活动在“</w:t>
      </w:r>
      <w:proofErr w:type="gramEnd"/>
      <w:r w:rsidR="00973C75" w:rsidRPr="00973C75">
        <w:rPr>
          <w:rFonts w:ascii="宋体" w:eastAsia="宋体" w:hAnsi="宋体" w:hint="eastAsia"/>
          <w:sz w:val="24"/>
          <w:szCs w:val="24"/>
        </w:rPr>
        <w:t>乐学”微信公众号等各类媒体宣传情况</w:t>
      </w:r>
      <w:r w:rsidR="00973C75">
        <w:rPr>
          <w:rFonts w:ascii="宋体" w:eastAsia="宋体" w:hAnsi="宋体" w:hint="eastAsia"/>
          <w:sz w:val="24"/>
          <w:szCs w:val="24"/>
        </w:rPr>
        <w:t>；</w:t>
      </w:r>
    </w:p>
    <w:p w14:paraId="4265CFBF" w14:textId="625A993E" w:rsidR="00BC58DE" w:rsidRDefault="00973C75" w:rsidP="00973C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e. </w:t>
      </w:r>
      <w:r w:rsidR="00BC58DE">
        <w:rPr>
          <w:rFonts w:ascii="宋体" w:eastAsia="宋体" w:hAnsi="宋体" w:hint="eastAsia"/>
          <w:sz w:val="24"/>
          <w:szCs w:val="24"/>
        </w:rPr>
        <w:t>与其他院系分享新生工作</w:t>
      </w:r>
      <w:r w:rsidR="00BC58DE" w:rsidRPr="001572C5">
        <w:rPr>
          <w:rFonts w:ascii="宋体" w:eastAsia="宋体" w:hAnsi="宋体" w:hint="eastAsia"/>
          <w:sz w:val="24"/>
          <w:szCs w:val="24"/>
        </w:rPr>
        <w:t>开展活动及活动经验</w:t>
      </w:r>
      <w:r w:rsidR="00024D6B">
        <w:rPr>
          <w:rFonts w:ascii="宋体" w:eastAsia="宋体" w:hAnsi="宋体" w:hint="eastAsia"/>
          <w:sz w:val="24"/>
          <w:szCs w:val="24"/>
        </w:rPr>
        <w:t>；</w:t>
      </w:r>
    </w:p>
    <w:p w14:paraId="03EA5908" w14:textId="21A3E25C" w:rsidR="00B85660" w:rsidRDefault="00B85660" w:rsidP="00B856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f. </w:t>
      </w:r>
      <w:r>
        <w:rPr>
          <w:rFonts w:ascii="宋体" w:eastAsia="宋体" w:hAnsi="宋体" w:hint="eastAsia"/>
          <w:sz w:val="24"/>
          <w:szCs w:val="24"/>
        </w:rPr>
        <w:t>与中心</w:t>
      </w:r>
      <w:r w:rsidRPr="00361C49">
        <w:rPr>
          <w:rFonts w:ascii="宋体" w:eastAsia="宋体" w:hAnsi="宋体" w:hint="eastAsia"/>
          <w:sz w:val="24"/>
          <w:szCs w:val="24"/>
        </w:rPr>
        <w:t>合作开展学生学习行为特点与规律研究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6DFBCB5" w14:textId="0F71B6AC" w:rsidR="00BC58DE" w:rsidRDefault="00F963BF" w:rsidP="00F963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g.</w:t>
      </w:r>
      <w:r w:rsidR="009721FD">
        <w:rPr>
          <w:rFonts w:ascii="宋体" w:eastAsia="宋体" w:hAnsi="宋体"/>
          <w:sz w:val="24"/>
          <w:szCs w:val="24"/>
        </w:rPr>
        <w:t xml:space="preserve"> </w:t>
      </w:r>
      <w:r w:rsidR="00B46BE8">
        <w:rPr>
          <w:rFonts w:ascii="宋体" w:eastAsia="宋体" w:hAnsi="宋体" w:hint="eastAsia"/>
          <w:sz w:val="24"/>
          <w:szCs w:val="24"/>
        </w:rPr>
        <w:t>开放资源给其他院系。</w:t>
      </w:r>
    </w:p>
    <w:p w14:paraId="6057624A" w14:textId="5CD51F57" w:rsidR="00BC58DE" w:rsidRDefault="00BC58DE" w:rsidP="00BC58D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6AC3DE2" w14:textId="0EF4B229" w:rsidR="00FB7C45" w:rsidRDefault="00FB7C45" w:rsidP="00FB7C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B2B78">
        <w:rPr>
          <w:rFonts w:ascii="宋体" w:eastAsia="宋体" w:hAnsi="宋体" w:hint="eastAsia"/>
          <w:sz w:val="24"/>
          <w:szCs w:val="24"/>
        </w:rPr>
        <w:t>（</w:t>
      </w:r>
      <w:r w:rsidR="008B695A">
        <w:rPr>
          <w:rFonts w:ascii="宋体" w:eastAsia="宋体" w:hAnsi="宋体"/>
          <w:sz w:val="24"/>
          <w:szCs w:val="24"/>
        </w:rPr>
        <w:t>6</w:t>
      </w:r>
      <w:r w:rsidRPr="000B2B78"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院系学生组：贴近学生需求的考研辅导支持</w:t>
      </w:r>
    </w:p>
    <w:p w14:paraId="38CEC5F8" w14:textId="77777777" w:rsidR="00FB7C45" w:rsidRDefault="00FB7C45" w:rsidP="00FB7C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目标群体：面向有考研需求的学生</w:t>
      </w:r>
    </w:p>
    <w:p w14:paraId="6F8D7DC7" w14:textId="1E19B2E1" w:rsidR="00FB7C45" w:rsidRDefault="00FB7C45" w:rsidP="00FB7C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2ECE">
        <w:rPr>
          <w:rFonts w:ascii="宋体" w:eastAsia="宋体" w:hAnsi="宋体" w:hint="eastAsia"/>
          <w:sz w:val="24"/>
          <w:szCs w:val="24"/>
        </w:rPr>
        <w:t>院系</w:t>
      </w:r>
      <w:r>
        <w:rPr>
          <w:rFonts w:ascii="宋体" w:eastAsia="宋体" w:hAnsi="宋体" w:hint="eastAsia"/>
          <w:sz w:val="24"/>
          <w:szCs w:val="24"/>
        </w:rPr>
        <w:t>调研</w:t>
      </w:r>
      <w:r w:rsidRPr="00972ECE">
        <w:rPr>
          <w:rFonts w:ascii="宋体" w:eastAsia="宋体" w:hAnsi="宋体" w:hint="eastAsia"/>
          <w:sz w:val="24"/>
          <w:szCs w:val="24"/>
        </w:rPr>
        <w:t>学生的</w:t>
      </w:r>
      <w:r>
        <w:rPr>
          <w:rFonts w:ascii="宋体" w:eastAsia="宋体" w:hAnsi="宋体" w:hint="eastAsia"/>
          <w:sz w:val="24"/>
          <w:szCs w:val="24"/>
        </w:rPr>
        <w:t>考研需求和学习情况</w:t>
      </w:r>
      <w:r w:rsidRPr="00972ECE">
        <w:rPr>
          <w:rFonts w:ascii="宋体" w:eastAsia="宋体" w:hAnsi="宋体" w:hint="eastAsia"/>
          <w:sz w:val="24"/>
          <w:szCs w:val="24"/>
        </w:rPr>
        <w:t>，为学生提供相应资源</w:t>
      </w:r>
      <w:r w:rsidR="009A5478">
        <w:rPr>
          <w:rFonts w:ascii="宋体" w:eastAsia="宋体" w:hAnsi="宋体" w:hint="eastAsia"/>
          <w:sz w:val="24"/>
          <w:szCs w:val="24"/>
        </w:rPr>
        <w:t>（如数学、专业课辅导等）</w:t>
      </w:r>
      <w:r w:rsidRPr="00972ECE">
        <w:rPr>
          <w:rFonts w:ascii="宋体" w:eastAsia="宋体" w:hAnsi="宋体" w:hint="eastAsia"/>
          <w:sz w:val="24"/>
          <w:szCs w:val="24"/>
        </w:rPr>
        <w:t>，帮助</w:t>
      </w:r>
      <w:r>
        <w:rPr>
          <w:rFonts w:ascii="宋体" w:eastAsia="宋体" w:hAnsi="宋体" w:hint="eastAsia"/>
          <w:sz w:val="24"/>
          <w:szCs w:val="24"/>
        </w:rPr>
        <w:t>学生规划学业</w:t>
      </w:r>
      <w:r w:rsidRPr="00972ECE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统筹考研时间安排，同时缓解考研带来的压力和焦虑。</w:t>
      </w:r>
    </w:p>
    <w:p w14:paraId="221F2E76" w14:textId="77777777" w:rsidR="00FB7C45" w:rsidRDefault="00FB7C45" w:rsidP="00FB7C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效果评估指标：</w:t>
      </w:r>
    </w:p>
    <w:p w14:paraId="21461F63" w14:textId="77777777" w:rsidR="00FB7C45" w:rsidRPr="005135F8" w:rsidRDefault="00FB7C45" w:rsidP="00FB7C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35F8"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5135F8">
        <w:rPr>
          <w:rFonts w:ascii="宋体" w:eastAsia="宋体" w:hAnsi="宋体"/>
          <w:sz w:val="24"/>
          <w:szCs w:val="24"/>
        </w:rPr>
        <w:t>项目开展前后</w:t>
      </w:r>
      <w:r w:rsidRPr="005135F8">
        <w:rPr>
          <w:rFonts w:ascii="宋体" w:eastAsia="宋体" w:hAnsi="宋体" w:hint="eastAsia"/>
          <w:sz w:val="24"/>
          <w:szCs w:val="24"/>
        </w:rPr>
        <w:t>学生</w:t>
      </w:r>
      <w:r w:rsidRPr="005135F8"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考研准备及通过</w:t>
      </w:r>
      <w:r w:rsidRPr="005135F8">
        <w:rPr>
          <w:rFonts w:ascii="宋体" w:eastAsia="宋体" w:hAnsi="宋体" w:hint="eastAsia"/>
          <w:sz w:val="24"/>
          <w:szCs w:val="24"/>
        </w:rPr>
        <w:t>情况</w:t>
      </w:r>
      <w:r w:rsidRPr="005135F8">
        <w:rPr>
          <w:rFonts w:ascii="宋体" w:eastAsia="宋体" w:hAnsi="宋体"/>
          <w:sz w:val="24"/>
          <w:szCs w:val="24"/>
        </w:rPr>
        <w:t>；</w:t>
      </w:r>
    </w:p>
    <w:p w14:paraId="1A2EED7D" w14:textId="77777777" w:rsidR="00FB7C45" w:rsidRDefault="00FB7C45" w:rsidP="00FB7C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b. 考研辅导等</w:t>
      </w:r>
      <w:r w:rsidRPr="001E581D">
        <w:rPr>
          <w:rFonts w:ascii="宋体" w:eastAsia="宋体" w:hAnsi="宋体"/>
          <w:sz w:val="24"/>
          <w:szCs w:val="24"/>
        </w:rPr>
        <w:t>相关活动开展情况</w:t>
      </w:r>
      <w:r w:rsidRPr="001E581D">
        <w:rPr>
          <w:rFonts w:ascii="宋体" w:eastAsia="宋体" w:hAnsi="宋体" w:hint="eastAsia"/>
          <w:sz w:val="24"/>
          <w:szCs w:val="24"/>
        </w:rPr>
        <w:t>、满意率</w:t>
      </w:r>
      <w:r w:rsidRPr="001E581D">
        <w:rPr>
          <w:rFonts w:ascii="宋体" w:eastAsia="宋体" w:hAnsi="宋体"/>
          <w:sz w:val="24"/>
          <w:szCs w:val="24"/>
        </w:rPr>
        <w:t>等；</w:t>
      </w:r>
    </w:p>
    <w:p w14:paraId="155983B1" w14:textId="628A13CD" w:rsidR="00FB7C45" w:rsidRDefault="00FB7C45" w:rsidP="00FB7C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c. 参与</w:t>
      </w:r>
      <w:r w:rsidR="000C6A33">
        <w:rPr>
          <w:rFonts w:ascii="宋体" w:eastAsia="宋体" w:hAnsi="宋体" w:hint="eastAsia"/>
          <w:sz w:val="24"/>
          <w:szCs w:val="24"/>
        </w:rPr>
        <w:t>学习与发展</w:t>
      </w:r>
      <w:r>
        <w:rPr>
          <w:rFonts w:ascii="宋体" w:eastAsia="宋体" w:hAnsi="宋体" w:hint="eastAsia"/>
          <w:sz w:val="24"/>
          <w:szCs w:val="24"/>
        </w:rPr>
        <w:t>中心考研辅导讲座、工作坊及一对一咨询的情况；</w:t>
      </w:r>
    </w:p>
    <w:p w14:paraId="261DE861" w14:textId="77777777" w:rsidR="00FB7C45" w:rsidRDefault="00FB7C45" w:rsidP="00FB7C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d. 积累考研成功案例，与其他院系分享经验；</w:t>
      </w:r>
    </w:p>
    <w:p w14:paraId="6468AB3A" w14:textId="22E7FAE5" w:rsidR="00FB7C45" w:rsidRDefault="00FB7C45" w:rsidP="00FB7C4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e. </w:t>
      </w:r>
      <w:r>
        <w:rPr>
          <w:rFonts w:ascii="宋体" w:eastAsia="宋体" w:hAnsi="宋体" w:hint="eastAsia"/>
          <w:sz w:val="24"/>
          <w:szCs w:val="24"/>
        </w:rPr>
        <w:t>跨院系开展考研辅导相关活动，以及</w:t>
      </w:r>
      <w:r w:rsidR="00B46BE8">
        <w:rPr>
          <w:rFonts w:ascii="宋体" w:eastAsia="宋体" w:hAnsi="宋体" w:hint="eastAsia"/>
          <w:sz w:val="24"/>
          <w:szCs w:val="24"/>
        </w:rPr>
        <w:t>开放资源给其他院系</w:t>
      </w:r>
      <w:r w:rsidRPr="00680F47">
        <w:rPr>
          <w:rFonts w:ascii="宋体" w:eastAsia="宋体" w:hAnsi="宋体" w:hint="eastAsia"/>
          <w:sz w:val="24"/>
          <w:szCs w:val="24"/>
        </w:rPr>
        <w:t>。</w:t>
      </w:r>
    </w:p>
    <w:p w14:paraId="77202159" w14:textId="77777777" w:rsidR="00FB7C45" w:rsidRPr="002B35DE" w:rsidRDefault="00FB7C45" w:rsidP="00BC58D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45131A9" w14:textId="725373BF" w:rsidR="00083F7F" w:rsidRPr="002E2817" w:rsidRDefault="00083F7F" w:rsidP="00083F7F">
      <w:pPr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（</w:t>
      </w:r>
      <w:r w:rsidR="008B695A">
        <w:rPr>
          <w:rFonts w:ascii="宋体" w:eastAsia="宋体" w:hAnsi="宋体"/>
          <w:sz w:val="24"/>
          <w:szCs w:val="24"/>
        </w:rPr>
        <w:t>7</w:t>
      </w:r>
      <w:r w:rsidRPr="002E2817">
        <w:rPr>
          <w:rFonts w:ascii="宋体" w:eastAsia="宋体" w:hAnsi="宋体" w:hint="eastAsia"/>
          <w:sz w:val="24"/>
          <w:szCs w:val="24"/>
        </w:rPr>
        <w:t>）带班辅导员（或辅导员群体）：班级内部的学习与发展系列活动</w:t>
      </w:r>
    </w:p>
    <w:p w14:paraId="49EB0CE4" w14:textId="77777777" w:rsidR="00083F7F" w:rsidRPr="002E2817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目标群体：辅导员所带班级本科生</w:t>
      </w:r>
    </w:p>
    <w:p w14:paraId="595A6144" w14:textId="15A0C920" w:rsidR="00083F7F" w:rsidRPr="000A6BD1" w:rsidRDefault="00083F7F" w:rsidP="000A6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带班辅导员根据学期内不同时期学生学习与发展需求（如制定学期计划、</w:t>
      </w:r>
      <w:r w:rsidR="00BA4A74">
        <w:rPr>
          <w:rFonts w:ascii="宋体" w:eastAsia="宋体" w:hAnsi="宋体" w:hint="eastAsia"/>
          <w:sz w:val="24"/>
          <w:szCs w:val="24"/>
        </w:rPr>
        <w:t>专业选择/辅修</w:t>
      </w:r>
      <w:r w:rsidRPr="002E2817">
        <w:rPr>
          <w:rFonts w:ascii="宋体" w:eastAsia="宋体" w:hAnsi="宋体" w:hint="eastAsia"/>
          <w:sz w:val="24"/>
          <w:szCs w:val="24"/>
        </w:rPr>
        <w:t>、推</w:t>
      </w:r>
      <w:proofErr w:type="gramStart"/>
      <w:r w:rsidRPr="002E2817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="00BA4A74">
        <w:rPr>
          <w:rFonts w:ascii="宋体" w:eastAsia="宋体" w:hAnsi="宋体" w:hint="eastAsia"/>
          <w:sz w:val="24"/>
          <w:szCs w:val="24"/>
        </w:rPr>
        <w:t>准备</w:t>
      </w:r>
      <w:r w:rsidRPr="002E2817">
        <w:rPr>
          <w:rFonts w:ascii="宋体" w:eastAsia="宋体" w:hAnsi="宋体" w:hint="eastAsia"/>
          <w:sz w:val="24"/>
          <w:szCs w:val="24"/>
        </w:rPr>
        <w:t>等），以班级为单位开展针对性较强的小型讲座、沙龙等。</w:t>
      </w:r>
    </w:p>
    <w:p w14:paraId="7B5250C1" w14:textId="77777777" w:rsidR="00083F7F" w:rsidRPr="002E2817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效果评估指标：</w:t>
      </w:r>
    </w:p>
    <w:p w14:paraId="1FF10143" w14:textId="3DD0A69D" w:rsidR="00083F7F" w:rsidRPr="002E2817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 w:hint="eastAsia"/>
          <w:sz w:val="24"/>
          <w:szCs w:val="24"/>
        </w:rPr>
        <w:t>a. 项目开展前后班级学生</w:t>
      </w:r>
      <w:r>
        <w:rPr>
          <w:rFonts w:ascii="宋体" w:eastAsia="宋体" w:hAnsi="宋体" w:hint="eastAsia"/>
          <w:sz w:val="24"/>
          <w:szCs w:val="24"/>
        </w:rPr>
        <w:t>学习目标、动力和行为的</w:t>
      </w:r>
      <w:r w:rsidRPr="002E2817">
        <w:rPr>
          <w:rFonts w:ascii="宋体" w:eastAsia="宋体" w:hAnsi="宋体" w:hint="eastAsia"/>
          <w:sz w:val="24"/>
          <w:szCs w:val="24"/>
        </w:rPr>
        <w:t>变化情况</w:t>
      </w:r>
      <w:r w:rsidR="00B572C3">
        <w:rPr>
          <w:rFonts w:ascii="宋体" w:eastAsia="宋体" w:hAnsi="宋体" w:hint="eastAsia"/>
          <w:sz w:val="24"/>
          <w:szCs w:val="24"/>
        </w:rPr>
        <w:t>，</w:t>
      </w:r>
      <w:r w:rsidR="00B572C3" w:rsidRPr="00680F47">
        <w:rPr>
          <w:rFonts w:ascii="宋体" w:eastAsia="宋体" w:hAnsi="宋体" w:hint="eastAsia"/>
          <w:sz w:val="24"/>
          <w:szCs w:val="24"/>
        </w:rPr>
        <w:t>学生的个性化反馈等</w:t>
      </w:r>
      <w:r w:rsidRPr="002E2817">
        <w:rPr>
          <w:rFonts w:ascii="宋体" w:eastAsia="宋体" w:hAnsi="宋体" w:hint="eastAsia"/>
          <w:sz w:val="24"/>
          <w:szCs w:val="24"/>
        </w:rPr>
        <w:t>；</w:t>
      </w:r>
    </w:p>
    <w:p w14:paraId="7BCA38A2" w14:textId="77777777" w:rsidR="00083F7F" w:rsidRPr="002E2817" w:rsidRDefault="00083F7F" w:rsidP="00083F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/>
          <w:sz w:val="24"/>
          <w:szCs w:val="24"/>
        </w:rPr>
        <w:t xml:space="preserve">b. </w:t>
      </w:r>
      <w:r w:rsidRPr="002E2817">
        <w:rPr>
          <w:rFonts w:ascii="宋体" w:eastAsia="宋体" w:hAnsi="宋体" w:hint="eastAsia"/>
          <w:sz w:val="24"/>
          <w:szCs w:val="24"/>
        </w:rPr>
        <w:t>学期内相关活动开展次数及出勤情况；</w:t>
      </w:r>
    </w:p>
    <w:p w14:paraId="2CFABA62" w14:textId="64AFB80B" w:rsidR="00083F7F" w:rsidRDefault="00083F7F" w:rsidP="000A6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2817">
        <w:rPr>
          <w:rFonts w:ascii="宋体" w:eastAsia="宋体" w:hAnsi="宋体"/>
          <w:sz w:val="24"/>
          <w:szCs w:val="24"/>
        </w:rPr>
        <w:t xml:space="preserve">c. </w:t>
      </w:r>
      <w:r w:rsidRPr="002E2817">
        <w:rPr>
          <w:rFonts w:ascii="宋体" w:eastAsia="宋体" w:hAnsi="宋体" w:hint="eastAsia"/>
          <w:sz w:val="24"/>
          <w:szCs w:val="24"/>
        </w:rPr>
        <w:t>班级学生参加</w:t>
      </w:r>
      <w:r w:rsidR="0030727C">
        <w:rPr>
          <w:rFonts w:ascii="宋体" w:eastAsia="宋体" w:hAnsi="宋体" w:hint="eastAsia"/>
          <w:sz w:val="24"/>
          <w:szCs w:val="24"/>
        </w:rPr>
        <w:t>学习与发展中心</w:t>
      </w:r>
      <w:r w:rsidRPr="002E2817">
        <w:rPr>
          <w:rFonts w:ascii="宋体" w:eastAsia="宋体" w:hAnsi="宋体" w:hint="eastAsia"/>
          <w:sz w:val="24"/>
          <w:szCs w:val="24"/>
        </w:rPr>
        <w:t>各项目（如一对一咨询、答疑坊</w:t>
      </w:r>
      <w:r w:rsidR="000A6BD1">
        <w:rPr>
          <w:rFonts w:ascii="宋体" w:eastAsia="宋体" w:hAnsi="宋体" w:hint="eastAsia"/>
          <w:sz w:val="24"/>
          <w:szCs w:val="24"/>
        </w:rPr>
        <w:t>、工作坊</w:t>
      </w:r>
      <w:r w:rsidRPr="002E2817">
        <w:rPr>
          <w:rFonts w:ascii="宋体" w:eastAsia="宋体" w:hAnsi="宋体" w:hint="eastAsia"/>
          <w:sz w:val="24"/>
          <w:szCs w:val="24"/>
        </w:rPr>
        <w:t>）人次；</w:t>
      </w:r>
    </w:p>
    <w:p w14:paraId="35F140BB" w14:textId="6DDE0D75" w:rsidR="002551D4" w:rsidRDefault="000A6BD1" w:rsidP="00680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</w:t>
      </w:r>
      <w:r w:rsidR="00680F47">
        <w:rPr>
          <w:rFonts w:ascii="宋体" w:eastAsia="宋体" w:hAnsi="宋体" w:hint="eastAsia"/>
          <w:sz w:val="24"/>
          <w:szCs w:val="24"/>
        </w:rPr>
        <w:t>.</w:t>
      </w:r>
      <w:r w:rsidR="00B572C3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="0056196B">
        <w:rPr>
          <w:rFonts w:ascii="宋体" w:eastAsia="宋体" w:hAnsi="宋体" w:hint="eastAsia"/>
          <w:sz w:val="24"/>
          <w:szCs w:val="24"/>
        </w:rPr>
        <w:t>院系开展</w:t>
      </w:r>
      <w:r w:rsidR="0056196B" w:rsidRPr="002E2817">
        <w:rPr>
          <w:rFonts w:ascii="宋体" w:eastAsia="宋体" w:hAnsi="宋体" w:hint="eastAsia"/>
          <w:sz w:val="24"/>
          <w:szCs w:val="24"/>
        </w:rPr>
        <w:t>活动</w:t>
      </w:r>
      <w:r w:rsidR="0056196B">
        <w:rPr>
          <w:rFonts w:ascii="宋体" w:eastAsia="宋体" w:hAnsi="宋体" w:hint="eastAsia"/>
          <w:sz w:val="24"/>
          <w:szCs w:val="24"/>
        </w:rPr>
        <w:t>在</w:t>
      </w:r>
      <w:r w:rsidR="0056196B" w:rsidRPr="002E2817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="0056196B" w:rsidRPr="002E2817">
        <w:rPr>
          <w:rFonts w:ascii="宋体" w:eastAsia="宋体" w:hAnsi="宋体" w:hint="eastAsia"/>
          <w:sz w:val="24"/>
          <w:szCs w:val="24"/>
        </w:rPr>
        <w:t>乐学”微信公众号</w:t>
      </w:r>
      <w:r w:rsidR="0056196B" w:rsidRPr="00E918DE">
        <w:rPr>
          <w:rFonts w:ascii="宋体" w:eastAsia="宋体" w:hAnsi="宋体" w:hint="eastAsia"/>
          <w:sz w:val="24"/>
          <w:szCs w:val="24"/>
        </w:rPr>
        <w:t>等各类媒体</w:t>
      </w:r>
      <w:r w:rsidR="0056196B">
        <w:rPr>
          <w:rFonts w:ascii="宋体" w:eastAsia="宋体" w:hAnsi="宋体" w:hint="eastAsia"/>
          <w:sz w:val="24"/>
          <w:szCs w:val="24"/>
        </w:rPr>
        <w:t>宣传情况</w:t>
      </w:r>
      <w:r w:rsidR="0004706F">
        <w:rPr>
          <w:rFonts w:ascii="宋体" w:eastAsia="宋体" w:hAnsi="宋体" w:hint="eastAsia"/>
          <w:sz w:val="24"/>
          <w:szCs w:val="24"/>
        </w:rPr>
        <w:t>；</w:t>
      </w:r>
    </w:p>
    <w:p w14:paraId="413ACEEF" w14:textId="3890ED39" w:rsidR="008969DB" w:rsidRDefault="002551D4" w:rsidP="008969D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e</w:t>
      </w:r>
      <w:r>
        <w:rPr>
          <w:rFonts w:ascii="宋体" w:eastAsia="宋体" w:hAnsi="宋体" w:hint="eastAsia"/>
          <w:sz w:val="24"/>
          <w:szCs w:val="24"/>
        </w:rPr>
        <w:t>.</w:t>
      </w:r>
      <w:r w:rsidR="00B572C3">
        <w:rPr>
          <w:rFonts w:ascii="宋体" w:eastAsia="宋体" w:hAnsi="宋体" w:hint="eastAsia"/>
          <w:sz w:val="24"/>
          <w:szCs w:val="24"/>
        </w:rPr>
        <w:t>其他院系参与活动情况（覆盖人次）</w:t>
      </w:r>
      <w:r w:rsidR="008969DB">
        <w:rPr>
          <w:rFonts w:ascii="宋体" w:eastAsia="宋体" w:hAnsi="宋体" w:hint="eastAsia"/>
          <w:sz w:val="24"/>
          <w:szCs w:val="24"/>
        </w:rPr>
        <w:t>，</w:t>
      </w:r>
      <w:r w:rsidR="00B46BE8">
        <w:rPr>
          <w:rFonts w:ascii="宋体" w:eastAsia="宋体" w:hAnsi="宋体" w:hint="eastAsia"/>
          <w:sz w:val="24"/>
          <w:szCs w:val="24"/>
        </w:rPr>
        <w:t>开放资源给其他院系</w:t>
      </w:r>
      <w:r w:rsidR="008969DB" w:rsidRPr="00680F47">
        <w:rPr>
          <w:rFonts w:ascii="宋体" w:eastAsia="宋体" w:hAnsi="宋体" w:hint="eastAsia"/>
          <w:sz w:val="24"/>
          <w:szCs w:val="24"/>
        </w:rPr>
        <w:t>。</w:t>
      </w:r>
    </w:p>
    <w:p w14:paraId="2B053EB9" w14:textId="122C984D" w:rsidR="00FB7C45" w:rsidRDefault="00FB7C45" w:rsidP="008969D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D9A76CD" w14:textId="77777777" w:rsidR="00DA3F52" w:rsidRPr="006D6F6A" w:rsidRDefault="00DA3F5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DA3F52" w:rsidRPr="006D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189D" w14:textId="77777777" w:rsidR="00F3078D" w:rsidRDefault="00F3078D" w:rsidP="00584F11">
      <w:r>
        <w:separator/>
      </w:r>
    </w:p>
  </w:endnote>
  <w:endnote w:type="continuationSeparator" w:id="0">
    <w:p w14:paraId="36A8CB37" w14:textId="77777777" w:rsidR="00F3078D" w:rsidRDefault="00F3078D" w:rsidP="0058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134D" w14:textId="77777777" w:rsidR="00F3078D" w:rsidRDefault="00F3078D" w:rsidP="00584F11">
      <w:r>
        <w:separator/>
      </w:r>
    </w:p>
  </w:footnote>
  <w:footnote w:type="continuationSeparator" w:id="0">
    <w:p w14:paraId="29E3DC30" w14:textId="77777777" w:rsidR="00F3078D" w:rsidRDefault="00F3078D" w:rsidP="0058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7A72"/>
    <w:multiLevelType w:val="singleLevel"/>
    <w:tmpl w:val="8BE2EFF0"/>
    <w:lvl w:ilvl="0">
      <w:start w:val="1"/>
      <w:numFmt w:val="lowerLetter"/>
      <w:suff w:val="space"/>
      <w:lvlText w:val="%1."/>
      <w:lvlJc w:val="left"/>
      <w:rPr>
        <w:rFonts w:ascii="宋体" w:eastAsia="宋体" w:hAnsi="宋体" w:cstheme="minorBidi"/>
      </w:rPr>
    </w:lvl>
  </w:abstractNum>
  <w:abstractNum w:abstractNumId="1" w15:restartNumberingAfterBreak="0">
    <w:nsid w:val="253644E4"/>
    <w:multiLevelType w:val="hybridMultilevel"/>
    <w:tmpl w:val="310E6C00"/>
    <w:lvl w:ilvl="0" w:tplc="844831E2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C92F6CE"/>
    <w:multiLevelType w:val="singleLevel"/>
    <w:tmpl w:val="516608BA"/>
    <w:lvl w:ilvl="0">
      <w:start w:val="1"/>
      <w:numFmt w:val="lowerLetter"/>
      <w:suff w:val="space"/>
      <w:lvlText w:val="%1."/>
      <w:lvlJc w:val="left"/>
      <w:rPr>
        <w:rFonts w:ascii="宋体" w:eastAsia="宋体" w:hAnsi="宋体" w:cstheme="minorBidi"/>
      </w:rPr>
    </w:lvl>
  </w:abstractNum>
  <w:abstractNum w:abstractNumId="3" w15:restartNumberingAfterBreak="0">
    <w:nsid w:val="73677698"/>
    <w:multiLevelType w:val="hybridMultilevel"/>
    <w:tmpl w:val="6E02E304"/>
    <w:lvl w:ilvl="0" w:tplc="B5680F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9176197">
    <w:abstractNumId w:val="2"/>
  </w:num>
  <w:num w:numId="2" w16cid:durableId="2121142649">
    <w:abstractNumId w:val="1"/>
  </w:num>
  <w:num w:numId="3" w16cid:durableId="2094736985">
    <w:abstractNumId w:val="0"/>
  </w:num>
  <w:num w:numId="4" w16cid:durableId="598871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1D"/>
    <w:rsid w:val="00012525"/>
    <w:rsid w:val="00015E29"/>
    <w:rsid w:val="00015FFA"/>
    <w:rsid w:val="00024D6B"/>
    <w:rsid w:val="00027C9C"/>
    <w:rsid w:val="00032424"/>
    <w:rsid w:val="0004706F"/>
    <w:rsid w:val="00050740"/>
    <w:rsid w:val="00050FD9"/>
    <w:rsid w:val="00066999"/>
    <w:rsid w:val="000748FC"/>
    <w:rsid w:val="00083F7F"/>
    <w:rsid w:val="000A1E3A"/>
    <w:rsid w:val="000A6BD1"/>
    <w:rsid w:val="000A6E48"/>
    <w:rsid w:val="000C6A33"/>
    <w:rsid w:val="000C75FA"/>
    <w:rsid w:val="000D0E36"/>
    <w:rsid w:val="000D1C42"/>
    <w:rsid w:val="000E0F86"/>
    <w:rsid w:val="000F0A75"/>
    <w:rsid w:val="00143F4C"/>
    <w:rsid w:val="00145111"/>
    <w:rsid w:val="001572C5"/>
    <w:rsid w:val="00162CED"/>
    <w:rsid w:val="00170AB7"/>
    <w:rsid w:val="0018047B"/>
    <w:rsid w:val="001862C5"/>
    <w:rsid w:val="00197A08"/>
    <w:rsid w:val="001A2834"/>
    <w:rsid w:val="001A7724"/>
    <w:rsid w:val="001F5F61"/>
    <w:rsid w:val="00201C83"/>
    <w:rsid w:val="002232C5"/>
    <w:rsid w:val="00224681"/>
    <w:rsid w:val="002370A4"/>
    <w:rsid w:val="00242580"/>
    <w:rsid w:val="0025265D"/>
    <w:rsid w:val="002551D4"/>
    <w:rsid w:val="00267DF2"/>
    <w:rsid w:val="00285509"/>
    <w:rsid w:val="002B2758"/>
    <w:rsid w:val="002B35DE"/>
    <w:rsid w:val="002B7364"/>
    <w:rsid w:val="002C6BEB"/>
    <w:rsid w:val="002E4A23"/>
    <w:rsid w:val="002F0B36"/>
    <w:rsid w:val="002F138F"/>
    <w:rsid w:val="002F7FBA"/>
    <w:rsid w:val="0030727C"/>
    <w:rsid w:val="00316283"/>
    <w:rsid w:val="003162A3"/>
    <w:rsid w:val="00317620"/>
    <w:rsid w:val="00326419"/>
    <w:rsid w:val="00341BD3"/>
    <w:rsid w:val="0034380D"/>
    <w:rsid w:val="00361C49"/>
    <w:rsid w:val="00374708"/>
    <w:rsid w:val="00377F9F"/>
    <w:rsid w:val="00381B87"/>
    <w:rsid w:val="003825BA"/>
    <w:rsid w:val="00382E6A"/>
    <w:rsid w:val="003A0454"/>
    <w:rsid w:val="003A3D30"/>
    <w:rsid w:val="003A4C06"/>
    <w:rsid w:val="003C5072"/>
    <w:rsid w:val="003C5759"/>
    <w:rsid w:val="003D2C91"/>
    <w:rsid w:val="003E1BAB"/>
    <w:rsid w:val="003E1C64"/>
    <w:rsid w:val="003F54C1"/>
    <w:rsid w:val="003F5B07"/>
    <w:rsid w:val="0041066E"/>
    <w:rsid w:val="00431942"/>
    <w:rsid w:val="004509F9"/>
    <w:rsid w:val="004514BB"/>
    <w:rsid w:val="004574CC"/>
    <w:rsid w:val="00462A6B"/>
    <w:rsid w:val="00471173"/>
    <w:rsid w:val="00471738"/>
    <w:rsid w:val="00472B4E"/>
    <w:rsid w:val="004B171B"/>
    <w:rsid w:val="004C1172"/>
    <w:rsid w:val="004D3D59"/>
    <w:rsid w:val="004F0A02"/>
    <w:rsid w:val="004F0AB4"/>
    <w:rsid w:val="004F2074"/>
    <w:rsid w:val="004F30AE"/>
    <w:rsid w:val="0050076B"/>
    <w:rsid w:val="005011CD"/>
    <w:rsid w:val="00502BFC"/>
    <w:rsid w:val="005135F8"/>
    <w:rsid w:val="00531CA4"/>
    <w:rsid w:val="00554634"/>
    <w:rsid w:val="00554823"/>
    <w:rsid w:val="0056196B"/>
    <w:rsid w:val="0058088B"/>
    <w:rsid w:val="00584F11"/>
    <w:rsid w:val="00593E6B"/>
    <w:rsid w:val="00594C5D"/>
    <w:rsid w:val="005A38F2"/>
    <w:rsid w:val="005A5014"/>
    <w:rsid w:val="005A6BE7"/>
    <w:rsid w:val="005B2105"/>
    <w:rsid w:val="005D532B"/>
    <w:rsid w:val="005E042B"/>
    <w:rsid w:val="005E3F06"/>
    <w:rsid w:val="005E4F29"/>
    <w:rsid w:val="005F0DA3"/>
    <w:rsid w:val="005F4E97"/>
    <w:rsid w:val="00601E23"/>
    <w:rsid w:val="00615347"/>
    <w:rsid w:val="00625EAF"/>
    <w:rsid w:val="00634960"/>
    <w:rsid w:val="00636434"/>
    <w:rsid w:val="006535C9"/>
    <w:rsid w:val="00656965"/>
    <w:rsid w:val="00656D54"/>
    <w:rsid w:val="00665940"/>
    <w:rsid w:val="00667DB3"/>
    <w:rsid w:val="00680F47"/>
    <w:rsid w:val="0068654A"/>
    <w:rsid w:val="006B1D99"/>
    <w:rsid w:val="006B4844"/>
    <w:rsid w:val="006C0E2B"/>
    <w:rsid w:val="006D31B2"/>
    <w:rsid w:val="006D531D"/>
    <w:rsid w:val="006D6F6A"/>
    <w:rsid w:val="006E58A2"/>
    <w:rsid w:val="006F1491"/>
    <w:rsid w:val="00730558"/>
    <w:rsid w:val="00733508"/>
    <w:rsid w:val="00784026"/>
    <w:rsid w:val="00784537"/>
    <w:rsid w:val="007871F6"/>
    <w:rsid w:val="007937A5"/>
    <w:rsid w:val="00797242"/>
    <w:rsid w:val="007A42BB"/>
    <w:rsid w:val="007B255C"/>
    <w:rsid w:val="007C2A4E"/>
    <w:rsid w:val="007D1164"/>
    <w:rsid w:val="007D780F"/>
    <w:rsid w:val="007F675A"/>
    <w:rsid w:val="00803F06"/>
    <w:rsid w:val="008210A9"/>
    <w:rsid w:val="00822CCC"/>
    <w:rsid w:val="008509E3"/>
    <w:rsid w:val="00851A4B"/>
    <w:rsid w:val="00852820"/>
    <w:rsid w:val="008564AC"/>
    <w:rsid w:val="00860B68"/>
    <w:rsid w:val="00876EF1"/>
    <w:rsid w:val="00895699"/>
    <w:rsid w:val="008969DB"/>
    <w:rsid w:val="008B695A"/>
    <w:rsid w:val="008E09C3"/>
    <w:rsid w:val="008E2DAB"/>
    <w:rsid w:val="008E629F"/>
    <w:rsid w:val="008F32C5"/>
    <w:rsid w:val="009207E0"/>
    <w:rsid w:val="00926B73"/>
    <w:rsid w:val="00934843"/>
    <w:rsid w:val="00952A8A"/>
    <w:rsid w:val="00955384"/>
    <w:rsid w:val="0096321F"/>
    <w:rsid w:val="0097124A"/>
    <w:rsid w:val="009721FD"/>
    <w:rsid w:val="00973C75"/>
    <w:rsid w:val="00974268"/>
    <w:rsid w:val="009958FD"/>
    <w:rsid w:val="009A133C"/>
    <w:rsid w:val="009A5478"/>
    <w:rsid w:val="009A6341"/>
    <w:rsid w:val="009B19D6"/>
    <w:rsid w:val="009C29B8"/>
    <w:rsid w:val="009D576E"/>
    <w:rsid w:val="009D7A15"/>
    <w:rsid w:val="009E6735"/>
    <w:rsid w:val="009F2AF9"/>
    <w:rsid w:val="00A23008"/>
    <w:rsid w:val="00A23A79"/>
    <w:rsid w:val="00A31346"/>
    <w:rsid w:val="00A3383B"/>
    <w:rsid w:val="00A3413A"/>
    <w:rsid w:val="00A358FD"/>
    <w:rsid w:val="00A35AF8"/>
    <w:rsid w:val="00A4342E"/>
    <w:rsid w:val="00A464F6"/>
    <w:rsid w:val="00A6562D"/>
    <w:rsid w:val="00A80AD0"/>
    <w:rsid w:val="00A918E9"/>
    <w:rsid w:val="00A96DAF"/>
    <w:rsid w:val="00AB2093"/>
    <w:rsid w:val="00AB316B"/>
    <w:rsid w:val="00AD6EDC"/>
    <w:rsid w:val="00AE7D86"/>
    <w:rsid w:val="00AF2F08"/>
    <w:rsid w:val="00B0236D"/>
    <w:rsid w:val="00B247E4"/>
    <w:rsid w:val="00B30ABE"/>
    <w:rsid w:val="00B34D01"/>
    <w:rsid w:val="00B35801"/>
    <w:rsid w:val="00B46BE8"/>
    <w:rsid w:val="00B52F6E"/>
    <w:rsid w:val="00B572C3"/>
    <w:rsid w:val="00B62135"/>
    <w:rsid w:val="00B81F69"/>
    <w:rsid w:val="00B8450F"/>
    <w:rsid w:val="00B85660"/>
    <w:rsid w:val="00B86397"/>
    <w:rsid w:val="00B87F88"/>
    <w:rsid w:val="00B9475A"/>
    <w:rsid w:val="00BA2A1C"/>
    <w:rsid w:val="00BA4A74"/>
    <w:rsid w:val="00BA58B0"/>
    <w:rsid w:val="00BB06C0"/>
    <w:rsid w:val="00BB6AC2"/>
    <w:rsid w:val="00BC1829"/>
    <w:rsid w:val="00BC58DE"/>
    <w:rsid w:val="00BD24C7"/>
    <w:rsid w:val="00BD59DD"/>
    <w:rsid w:val="00BD71F3"/>
    <w:rsid w:val="00BE20E8"/>
    <w:rsid w:val="00BF6DBF"/>
    <w:rsid w:val="00C0072D"/>
    <w:rsid w:val="00C25182"/>
    <w:rsid w:val="00C2667F"/>
    <w:rsid w:val="00C46E7A"/>
    <w:rsid w:val="00C67B68"/>
    <w:rsid w:val="00C71F11"/>
    <w:rsid w:val="00C7444D"/>
    <w:rsid w:val="00C90FDB"/>
    <w:rsid w:val="00CA11F6"/>
    <w:rsid w:val="00CA4319"/>
    <w:rsid w:val="00CD30EB"/>
    <w:rsid w:val="00CD5F97"/>
    <w:rsid w:val="00D00250"/>
    <w:rsid w:val="00D1251A"/>
    <w:rsid w:val="00D45C67"/>
    <w:rsid w:val="00D50A58"/>
    <w:rsid w:val="00D5600F"/>
    <w:rsid w:val="00D56593"/>
    <w:rsid w:val="00D72E8A"/>
    <w:rsid w:val="00D746FB"/>
    <w:rsid w:val="00D749AA"/>
    <w:rsid w:val="00D975CA"/>
    <w:rsid w:val="00DA3F52"/>
    <w:rsid w:val="00DB29F4"/>
    <w:rsid w:val="00DC200E"/>
    <w:rsid w:val="00DD4E40"/>
    <w:rsid w:val="00DF11A8"/>
    <w:rsid w:val="00E02973"/>
    <w:rsid w:val="00E02F2A"/>
    <w:rsid w:val="00E0461D"/>
    <w:rsid w:val="00E11F1C"/>
    <w:rsid w:val="00E17DB9"/>
    <w:rsid w:val="00E34D0F"/>
    <w:rsid w:val="00E47E81"/>
    <w:rsid w:val="00E568CC"/>
    <w:rsid w:val="00E7135A"/>
    <w:rsid w:val="00E72977"/>
    <w:rsid w:val="00E855DF"/>
    <w:rsid w:val="00EB3754"/>
    <w:rsid w:val="00EC77DA"/>
    <w:rsid w:val="00ED2308"/>
    <w:rsid w:val="00EF05B2"/>
    <w:rsid w:val="00F14F58"/>
    <w:rsid w:val="00F23375"/>
    <w:rsid w:val="00F3078D"/>
    <w:rsid w:val="00F4658C"/>
    <w:rsid w:val="00F47E5D"/>
    <w:rsid w:val="00F526C1"/>
    <w:rsid w:val="00F55443"/>
    <w:rsid w:val="00F70154"/>
    <w:rsid w:val="00F86F40"/>
    <w:rsid w:val="00F919E8"/>
    <w:rsid w:val="00F94D8C"/>
    <w:rsid w:val="00F963BF"/>
    <w:rsid w:val="00F966A8"/>
    <w:rsid w:val="00F9717C"/>
    <w:rsid w:val="00FA20D3"/>
    <w:rsid w:val="00FB4037"/>
    <w:rsid w:val="00FB6640"/>
    <w:rsid w:val="00FB7C45"/>
    <w:rsid w:val="00FC319A"/>
    <w:rsid w:val="00FC68B4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F40EA"/>
  <w15:docId w15:val="{BBF3DEE7-7CB3-4451-9DD8-0358208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046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0461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wtime">
    <w:name w:val="wtime"/>
    <w:basedOn w:val="a"/>
    <w:rsid w:val="00E04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4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46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4F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4F1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717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71738"/>
    <w:rPr>
      <w:sz w:val="18"/>
      <w:szCs w:val="18"/>
    </w:rPr>
  </w:style>
  <w:style w:type="paragraph" w:styleId="ab">
    <w:name w:val="List Paragraph"/>
    <w:basedOn w:val="a"/>
    <w:uiPriority w:val="34"/>
    <w:qFormat/>
    <w:rsid w:val="00680F47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4D3D5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D3D5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D3D5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D3D5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D3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6CEB-C454-408A-98CE-47B168FB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钟玉晨</dc:creator>
  <cp:lastModifiedBy>ou kanlan</cp:lastModifiedBy>
  <cp:revision>2</cp:revision>
  <dcterms:created xsi:type="dcterms:W3CDTF">2023-03-28T06:13:00Z</dcterms:created>
  <dcterms:modified xsi:type="dcterms:W3CDTF">2023-03-28T06:13:00Z</dcterms:modified>
</cp:coreProperties>
</file>